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7EE" w:rsidRPr="00E82B15" w:rsidRDefault="00426A02" w:rsidP="00E82B15">
      <w:pPr>
        <w:jc w:val="center"/>
        <w:rPr>
          <w:b/>
          <w:sz w:val="32"/>
          <w:szCs w:val="32"/>
        </w:rPr>
      </w:pPr>
      <w:r w:rsidRPr="00E82B15">
        <w:rPr>
          <w:b/>
          <w:sz w:val="32"/>
          <w:szCs w:val="32"/>
        </w:rPr>
        <w:t>Кружковая работа «Волшебные пальчики»</w:t>
      </w:r>
    </w:p>
    <w:p w:rsidR="00426A02" w:rsidRPr="00E82B15" w:rsidRDefault="00426A02" w:rsidP="00E82B15">
      <w:pPr>
        <w:pStyle w:val="a4"/>
        <w:shd w:val="clear" w:color="auto" w:fill="FFFFFF"/>
        <w:spacing w:before="0" w:beforeAutospacing="0" w:after="94" w:afterAutospacing="0" w:line="188" w:lineRule="atLeast"/>
        <w:ind w:firstLine="567"/>
        <w:jc w:val="both"/>
      </w:pPr>
      <w:r w:rsidRPr="00E82B15">
        <w:t>Каждый ребенок рождается художником. Нужно только помочь ему разбудить в себе творческие способности, открыть его сердце добру и красоте, помочь осознать свое место и назначение в этом прекрасном беспредельном мире. Чем раньше мы будем развивать эмоциональный и чувственный мир ребенка, тем ярче будет он сам и продукты его творчества</w:t>
      </w:r>
    </w:p>
    <w:p w:rsidR="00426A02" w:rsidRPr="00E82B15" w:rsidRDefault="00426A02" w:rsidP="00E82B15">
      <w:pPr>
        <w:pStyle w:val="a4"/>
        <w:shd w:val="clear" w:color="auto" w:fill="FFFFFF"/>
        <w:spacing w:before="0" w:beforeAutospacing="0" w:after="94" w:afterAutospacing="0" w:line="188" w:lineRule="atLeast"/>
        <w:ind w:firstLine="567"/>
        <w:jc w:val="both"/>
      </w:pPr>
      <w:r w:rsidRPr="00E82B15">
        <w:t>Организуя кружковую работу по нетрадиционному рисованию, важно помнить, что для успешного овладения детьми умениями и навыками необходимо учитывать возрастные и индивидуальные особенности детей, их желания и интересы. С возрастом ребёнка расширяется содержание, усложняются элементы, форма бумаги, выделяются новые средства выразительности.</w:t>
      </w:r>
    </w:p>
    <w:p w:rsidR="00426A02" w:rsidRPr="00E82B15" w:rsidRDefault="00426A02" w:rsidP="00E82B15">
      <w:pPr>
        <w:pStyle w:val="a4"/>
        <w:shd w:val="clear" w:color="auto" w:fill="FFFFFF"/>
        <w:spacing w:before="0" w:beforeAutospacing="0" w:after="94" w:afterAutospacing="0" w:line="188" w:lineRule="atLeast"/>
        <w:ind w:firstLine="567"/>
        <w:jc w:val="both"/>
      </w:pPr>
      <w:r w:rsidRPr="00E82B15">
        <w:t>Так как дети только начинают знакомиться с нетрадиционным рисованием, то в образовательной деятельности лучше начинать знакомить с самыми простыми методиками: рисованием руками и штампованием.</w:t>
      </w:r>
    </w:p>
    <w:p w:rsidR="008536F4" w:rsidRPr="00E82B15" w:rsidRDefault="00426A02" w:rsidP="00E82B15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2B15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Актуальность</w:t>
      </w:r>
      <w:r w:rsidRPr="00E82B15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E82B15">
        <w:rPr>
          <w:rFonts w:ascii="Times New Roman" w:hAnsi="Times New Roman" w:cs="Times New Roman"/>
          <w:sz w:val="24"/>
          <w:szCs w:val="24"/>
          <w:shd w:val="clear" w:color="auto" w:fill="FFFFFF"/>
        </w:rPr>
        <w:t>моей работы заключается в том, что целенаправленная и систематическая работа по развитию мелкой моторики у детей первого младшего возраста способствует формированию интеллектуальных способностей, речевой деятельности, а самое главное, сохранению психического и физического развития ребенка. В группу пришли дети, у которых не были сформированы навыки самообслуживания. Все эти навыки формируются под воздействием воспитания у ребенка общей и мелкой моторики. Рука ребенка в этом возрасте физиологически несовершенна. Как и весь организм, она находится в стадии интенсивного развития. Мелкая моторика развита плохо. Пальцы рук сгибаются и разгибаются синхронно, т.е. действуют все вместе. Движения пальцев слабо дифференцированы, поэтому при сгибании одного пальчика остальные выполняют аналогичное действие. Наблюдается неполная амплитуда движений и быстрая утомляемость.</w:t>
      </w:r>
    </w:p>
    <w:p w:rsidR="008536F4" w:rsidRPr="00E82B15" w:rsidRDefault="008536F4" w:rsidP="00E82B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2B15">
        <w:rPr>
          <w:rStyle w:val="a3"/>
          <w:rFonts w:ascii="Times New Roman" w:hAnsi="Times New Roman" w:cs="Times New Roman"/>
          <w:sz w:val="24"/>
          <w:szCs w:val="24"/>
        </w:rPr>
        <w:t>Цель программы:</w:t>
      </w:r>
    </w:p>
    <w:p w:rsidR="008536F4" w:rsidRPr="00E82B15" w:rsidRDefault="008536F4" w:rsidP="00E82B15">
      <w:pPr>
        <w:pStyle w:val="a4"/>
        <w:shd w:val="clear" w:color="auto" w:fill="FFFFFF"/>
        <w:spacing w:before="0" w:beforeAutospacing="0" w:after="94" w:afterAutospacing="0" w:line="188" w:lineRule="atLeast"/>
        <w:ind w:firstLine="567"/>
        <w:jc w:val="both"/>
      </w:pPr>
      <w:r w:rsidRPr="00E82B15">
        <w:t>Развитие у детей мелкой моторики, творческих способностей, фантазии, воображения средствами нетрадиционного рисования.</w:t>
      </w:r>
    </w:p>
    <w:p w:rsidR="008536F4" w:rsidRPr="00E82B15" w:rsidRDefault="008536F4" w:rsidP="00E82B15">
      <w:pPr>
        <w:pStyle w:val="a4"/>
        <w:shd w:val="clear" w:color="auto" w:fill="FFFFFF"/>
        <w:spacing w:before="0" w:beforeAutospacing="0" w:after="0" w:afterAutospacing="0" w:line="188" w:lineRule="atLeast"/>
        <w:ind w:firstLine="567"/>
        <w:jc w:val="both"/>
      </w:pPr>
      <w:r w:rsidRPr="00E82B15">
        <w:rPr>
          <w:rStyle w:val="a3"/>
        </w:rPr>
        <w:t>Особенности программы.</w:t>
      </w:r>
    </w:p>
    <w:p w:rsidR="008536F4" w:rsidRPr="00E82B15" w:rsidRDefault="008536F4" w:rsidP="00E82B15">
      <w:pPr>
        <w:pStyle w:val="a4"/>
        <w:shd w:val="clear" w:color="auto" w:fill="FFFFFF"/>
        <w:spacing w:before="0" w:beforeAutospacing="0" w:after="94" w:afterAutospacing="0" w:line="188" w:lineRule="atLeast"/>
        <w:ind w:firstLine="567"/>
        <w:jc w:val="both"/>
      </w:pPr>
      <w:r w:rsidRPr="00E82B15">
        <w:t>Особенности программы – это развитие индивидуальности каждого ребенка, от непроизвольных движений к ограничению их, к зрительному контролю, к разнообразию форм движения, затем к осознанному использованию приобретенного опыта в рисунке. Постепенно у ребенка появляется умение изображать предметы, передавая их выразительный характер. Это свидетельствует о дальнейшем развитии способностей.</w:t>
      </w:r>
    </w:p>
    <w:p w:rsidR="008536F4" w:rsidRPr="00E82B15" w:rsidRDefault="008536F4" w:rsidP="00E82B15">
      <w:pPr>
        <w:pStyle w:val="a4"/>
        <w:shd w:val="clear" w:color="auto" w:fill="FFFFFF"/>
        <w:spacing w:before="0" w:beforeAutospacing="0" w:after="94" w:afterAutospacing="0" w:line="188" w:lineRule="atLeast"/>
        <w:ind w:firstLine="567"/>
        <w:jc w:val="both"/>
      </w:pPr>
      <w:r w:rsidRPr="00E82B15">
        <w:t>Ведущая идея данной программы — создание комфортной среды общения, развитие способностей, творческого потенциала каждого ребенка и его самореализации.</w:t>
      </w:r>
    </w:p>
    <w:p w:rsidR="008536F4" w:rsidRPr="00E82B15" w:rsidRDefault="008536F4" w:rsidP="00E82B15">
      <w:pPr>
        <w:pStyle w:val="a4"/>
        <w:shd w:val="clear" w:color="auto" w:fill="FFFFFF"/>
        <w:spacing w:before="0" w:beforeAutospacing="0" w:after="94" w:afterAutospacing="0" w:line="188" w:lineRule="atLeast"/>
        <w:ind w:firstLine="567"/>
        <w:jc w:val="both"/>
      </w:pPr>
      <w:r w:rsidRPr="00E82B15">
        <w:t xml:space="preserve">Исследования показали, что занятия рисованием формируют </w:t>
      </w:r>
      <w:proofErr w:type="spellStart"/>
      <w:r w:rsidRPr="00E82B15">
        <w:t>мотивационно-потребностную</w:t>
      </w:r>
      <w:proofErr w:type="spellEnd"/>
      <w:r w:rsidRPr="00E82B15">
        <w:t xml:space="preserve"> сторону их продуктивной деятельности, способствуют сенсорному развитию детей, дифференциации восприятия, мелких движений руки, а также обеспечивают развитие произвольного внимания, воображения, речи, коммуникации.</w:t>
      </w:r>
    </w:p>
    <w:p w:rsidR="008536F4" w:rsidRPr="00E82B15" w:rsidRDefault="008536F4" w:rsidP="00E82B15">
      <w:pPr>
        <w:pStyle w:val="a4"/>
        <w:shd w:val="clear" w:color="auto" w:fill="FFFFFF"/>
        <w:spacing w:before="0" w:beforeAutospacing="0" w:after="94" w:afterAutospacing="0" w:line="188" w:lineRule="atLeast"/>
        <w:ind w:firstLine="567"/>
        <w:jc w:val="both"/>
      </w:pPr>
      <w:r w:rsidRPr="00E82B15">
        <w:t>Форма занятий - тематическая совместная деятельность педагога и ребенка в форме кружковой работы.</w:t>
      </w:r>
    </w:p>
    <w:p w:rsidR="008536F4" w:rsidRDefault="008536F4" w:rsidP="00E82B15">
      <w:pPr>
        <w:pStyle w:val="a4"/>
        <w:shd w:val="clear" w:color="auto" w:fill="FFFFFF"/>
        <w:spacing w:before="0" w:beforeAutospacing="0" w:after="94" w:afterAutospacing="0" w:line="188" w:lineRule="atLeast"/>
        <w:ind w:firstLine="567"/>
        <w:jc w:val="both"/>
      </w:pPr>
      <w:r w:rsidRPr="00E82B15">
        <w:t xml:space="preserve">Виды нетрадиционных техник рисования достаточно разнообразны, и в каждой технике ребёнок получает возможность отразить свои впечатления от окружающего мира, передать образы воображения, воплотив их с помощью разнообразных материалов в реальные формы. </w:t>
      </w:r>
    </w:p>
    <w:p w:rsidR="004F0E34" w:rsidRPr="00E82B15" w:rsidRDefault="004F0E34" w:rsidP="00E82B15">
      <w:pPr>
        <w:spacing w:after="0" w:line="240" w:lineRule="auto"/>
        <w:ind w:firstLine="567"/>
        <w:jc w:val="both"/>
        <w:rPr>
          <w:rFonts w:ascii="Georgia" w:hAnsi="Georgia"/>
          <w:sz w:val="24"/>
          <w:szCs w:val="24"/>
          <w:u w:val="single"/>
          <w:shd w:val="clear" w:color="auto" w:fill="FFFFFF"/>
        </w:rPr>
      </w:pPr>
      <w:r w:rsidRPr="00E82B15">
        <w:rPr>
          <w:rFonts w:ascii="Georgia" w:hAnsi="Georgia"/>
          <w:sz w:val="24"/>
          <w:szCs w:val="24"/>
          <w:u w:val="single"/>
          <w:shd w:val="clear" w:color="auto" w:fill="FFFFFF"/>
        </w:rPr>
        <w:lastRenderedPageBreak/>
        <w:t>Рисование  пальчиками</w:t>
      </w:r>
    </w:p>
    <w:p w:rsidR="004F0E34" w:rsidRPr="00E82B15" w:rsidRDefault="004F0E34" w:rsidP="00E82B15">
      <w:pPr>
        <w:spacing w:after="0" w:line="240" w:lineRule="auto"/>
        <w:ind w:right="-710"/>
        <w:jc w:val="both"/>
        <w:rPr>
          <w:rFonts w:ascii="Georgia" w:hAnsi="Georgia"/>
          <w:sz w:val="24"/>
          <w:szCs w:val="24"/>
          <w:u w:val="single"/>
          <w:shd w:val="clear" w:color="auto" w:fill="FFFFFF"/>
        </w:rPr>
      </w:pPr>
      <w:r w:rsidRPr="00E82B15">
        <w:rPr>
          <w:rFonts w:ascii="Georgia" w:hAnsi="Georgia"/>
          <w:noProof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2858881" cy="2144390"/>
            <wp:effectExtent l="19050" t="0" r="0" b="0"/>
            <wp:docPr id="3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65" cy="21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15">
        <w:rPr>
          <w:rFonts w:ascii="Georgia" w:hAnsi="Georgia"/>
          <w:sz w:val="24"/>
          <w:szCs w:val="24"/>
          <w:u w:val="single"/>
          <w:shd w:val="clear" w:color="auto" w:fill="FFFFFF"/>
        </w:rPr>
        <w:drawing>
          <wp:inline distT="0" distB="0" distL="0" distR="0">
            <wp:extent cx="3204992" cy="2136660"/>
            <wp:effectExtent l="19050" t="0" r="0" b="0"/>
            <wp:docPr id="4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673" cy="213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Pr="00E82B15" w:rsidRDefault="004F0E34" w:rsidP="00E82B15">
      <w:pPr>
        <w:spacing w:after="0" w:line="240" w:lineRule="auto"/>
        <w:jc w:val="both"/>
        <w:rPr>
          <w:rFonts w:ascii="Georgia" w:hAnsi="Georgia"/>
          <w:sz w:val="24"/>
          <w:szCs w:val="24"/>
          <w:shd w:val="clear" w:color="auto" w:fill="FFFFFF"/>
        </w:rPr>
      </w:pPr>
      <w:r w:rsidRPr="00E82B15">
        <w:rPr>
          <w:rFonts w:ascii="Georgia" w:hAnsi="Georgia"/>
          <w:sz w:val="24"/>
          <w:szCs w:val="24"/>
          <w:shd w:val="clear" w:color="auto" w:fill="FFFFFF"/>
        </w:rPr>
        <w:t>Рисование ладошками</w:t>
      </w:r>
    </w:p>
    <w:p w:rsidR="00E82B15" w:rsidRPr="00E82B15" w:rsidRDefault="00E82B15" w:rsidP="00E82B15">
      <w:pPr>
        <w:spacing w:after="0" w:line="240" w:lineRule="auto"/>
        <w:ind w:right="-568"/>
        <w:jc w:val="both"/>
        <w:rPr>
          <w:rFonts w:ascii="Georgia" w:hAnsi="Georgia"/>
          <w:sz w:val="24"/>
          <w:szCs w:val="24"/>
          <w:shd w:val="clear" w:color="auto" w:fill="FFFFFF"/>
        </w:rPr>
      </w:pPr>
      <w:r w:rsidRPr="00E82B15">
        <w:rPr>
          <w:rFonts w:ascii="Georgia" w:hAnsi="Georgia"/>
          <w:sz w:val="24"/>
          <w:szCs w:val="24"/>
          <w:shd w:val="clear" w:color="auto" w:fill="FFFFFF"/>
        </w:rPr>
        <w:drawing>
          <wp:inline distT="0" distB="0" distL="0" distR="0">
            <wp:extent cx="3233948" cy="2155965"/>
            <wp:effectExtent l="19050" t="0" r="4552" b="0"/>
            <wp:docPr id="5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48" cy="21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15">
        <w:rPr>
          <w:rFonts w:ascii="Georgia" w:hAnsi="Georgia"/>
          <w:sz w:val="24"/>
          <w:szCs w:val="24"/>
          <w:shd w:val="clear" w:color="auto" w:fill="FFFFFF"/>
        </w:rPr>
        <w:drawing>
          <wp:inline distT="0" distB="0" distL="0" distR="0">
            <wp:extent cx="2856265" cy="2142198"/>
            <wp:effectExtent l="19050" t="0" r="1235" b="0"/>
            <wp:docPr id="6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65" cy="21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Pr="00E82B15" w:rsidRDefault="004F0E34" w:rsidP="00E82B15">
      <w:pPr>
        <w:spacing w:after="0" w:line="240" w:lineRule="auto"/>
        <w:jc w:val="both"/>
        <w:rPr>
          <w:rFonts w:ascii="Georgia" w:hAnsi="Georgia"/>
          <w:sz w:val="24"/>
          <w:szCs w:val="24"/>
          <w:shd w:val="clear" w:color="auto" w:fill="FFFFFF"/>
        </w:rPr>
      </w:pPr>
      <w:r w:rsidRPr="00E82B15">
        <w:rPr>
          <w:rFonts w:ascii="Georgia" w:hAnsi="Georgia"/>
          <w:sz w:val="24"/>
          <w:szCs w:val="24"/>
          <w:shd w:val="clear" w:color="auto" w:fill="FFFFFF"/>
        </w:rPr>
        <w:t>Рисование оттисками</w:t>
      </w:r>
    </w:p>
    <w:p w:rsidR="00E82B15" w:rsidRPr="00E82B15" w:rsidRDefault="00E82B15" w:rsidP="00E82B15">
      <w:pPr>
        <w:jc w:val="both"/>
        <w:rPr>
          <w:rFonts w:ascii="Georgia" w:hAnsi="Georgia"/>
          <w:sz w:val="24"/>
          <w:szCs w:val="24"/>
          <w:shd w:val="clear" w:color="auto" w:fill="FFFFFF"/>
        </w:rPr>
      </w:pPr>
      <w:r w:rsidRPr="00E82B15">
        <w:rPr>
          <w:rFonts w:ascii="Georgia" w:hAnsi="Georgia"/>
          <w:sz w:val="24"/>
          <w:szCs w:val="24"/>
          <w:shd w:val="clear" w:color="auto" w:fill="FFFFFF"/>
        </w:rPr>
        <w:drawing>
          <wp:inline distT="0" distB="0" distL="0" distR="0">
            <wp:extent cx="2856265" cy="1904176"/>
            <wp:effectExtent l="19050" t="0" r="1235" b="0"/>
            <wp:docPr id="7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65" cy="19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15">
        <w:rPr>
          <w:rFonts w:ascii="Georgia" w:hAnsi="Georgia"/>
          <w:sz w:val="24"/>
          <w:szCs w:val="24"/>
          <w:shd w:val="clear" w:color="auto" w:fill="FFFFFF"/>
        </w:rPr>
        <w:drawing>
          <wp:inline distT="0" distB="0" distL="0" distR="0">
            <wp:extent cx="1423827" cy="1898436"/>
            <wp:effectExtent l="19050" t="0" r="4923" b="0"/>
            <wp:docPr id="8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869" cy="189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Pr="00E82B15" w:rsidRDefault="004F0E34" w:rsidP="00E82B15">
      <w:pPr>
        <w:spacing w:after="0" w:line="240" w:lineRule="auto"/>
        <w:jc w:val="both"/>
        <w:rPr>
          <w:rFonts w:ascii="Georgia" w:hAnsi="Georgia"/>
          <w:sz w:val="24"/>
          <w:szCs w:val="24"/>
          <w:shd w:val="clear" w:color="auto" w:fill="FFFFFF"/>
        </w:rPr>
      </w:pPr>
      <w:r w:rsidRPr="00E82B15">
        <w:rPr>
          <w:rFonts w:ascii="Georgia" w:hAnsi="Georgia"/>
          <w:sz w:val="24"/>
          <w:szCs w:val="24"/>
          <w:shd w:val="clear" w:color="auto" w:fill="FFFFFF"/>
        </w:rPr>
        <w:t xml:space="preserve">Рисование </w:t>
      </w:r>
      <w:proofErr w:type="spellStart"/>
      <w:r w:rsidRPr="00E82B15">
        <w:rPr>
          <w:rFonts w:ascii="Georgia" w:hAnsi="Georgia"/>
          <w:sz w:val="24"/>
          <w:szCs w:val="24"/>
          <w:shd w:val="clear" w:color="auto" w:fill="FFFFFF"/>
        </w:rPr>
        <w:t>штампиками</w:t>
      </w:r>
      <w:proofErr w:type="spellEnd"/>
    </w:p>
    <w:p w:rsidR="004F0E34" w:rsidRPr="00E82B15" w:rsidRDefault="00E82B15" w:rsidP="00E82B15">
      <w:pPr>
        <w:ind w:right="-568"/>
        <w:jc w:val="both"/>
        <w:rPr>
          <w:rFonts w:ascii="Georgia" w:hAnsi="Georgia"/>
          <w:sz w:val="24"/>
          <w:szCs w:val="24"/>
          <w:shd w:val="clear" w:color="auto" w:fill="FFFFFF"/>
        </w:rPr>
      </w:pPr>
      <w:r w:rsidRPr="00E82B15">
        <w:rPr>
          <w:rFonts w:ascii="Georgia" w:hAnsi="Georgia"/>
          <w:sz w:val="24"/>
          <w:szCs w:val="24"/>
          <w:shd w:val="clear" w:color="auto" w:fill="FFFFFF"/>
        </w:rPr>
        <w:drawing>
          <wp:inline distT="0" distB="0" distL="0" distR="0">
            <wp:extent cx="2856265" cy="2142198"/>
            <wp:effectExtent l="19050" t="0" r="1235" b="0"/>
            <wp:docPr id="9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65" cy="21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15">
        <w:rPr>
          <w:rFonts w:ascii="Georgia" w:hAnsi="Georgia"/>
          <w:sz w:val="24"/>
          <w:szCs w:val="24"/>
          <w:shd w:val="clear" w:color="auto" w:fill="FFFFFF"/>
        </w:rPr>
        <w:drawing>
          <wp:inline distT="0" distB="0" distL="0" distR="0">
            <wp:extent cx="3204448" cy="2136298"/>
            <wp:effectExtent l="19050" t="0" r="0" b="0"/>
            <wp:docPr id="10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448" cy="213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15" w:rsidRDefault="00E82B15" w:rsidP="00E82B15">
      <w:pPr>
        <w:spacing w:after="0" w:line="240" w:lineRule="auto"/>
        <w:jc w:val="both"/>
        <w:rPr>
          <w:rFonts w:ascii="Georgia" w:hAnsi="Georgia"/>
          <w:sz w:val="24"/>
          <w:szCs w:val="24"/>
          <w:shd w:val="clear" w:color="auto" w:fill="FFFFFF"/>
        </w:rPr>
      </w:pPr>
    </w:p>
    <w:p w:rsidR="004F0E34" w:rsidRPr="00E82B15" w:rsidRDefault="004F0E34" w:rsidP="00E82B15">
      <w:pPr>
        <w:spacing w:after="0" w:line="240" w:lineRule="auto"/>
        <w:jc w:val="both"/>
        <w:rPr>
          <w:rFonts w:ascii="Georgia" w:hAnsi="Georgia"/>
          <w:sz w:val="24"/>
          <w:szCs w:val="24"/>
          <w:shd w:val="clear" w:color="auto" w:fill="FFFFFF"/>
        </w:rPr>
      </w:pPr>
      <w:r w:rsidRPr="00E82B15">
        <w:rPr>
          <w:rFonts w:ascii="Georgia" w:hAnsi="Georgia"/>
          <w:sz w:val="24"/>
          <w:szCs w:val="24"/>
          <w:shd w:val="clear" w:color="auto" w:fill="FFFFFF"/>
        </w:rPr>
        <w:t>Рисование ватными палочками</w:t>
      </w:r>
    </w:p>
    <w:p w:rsidR="004F0E34" w:rsidRPr="00E82B15" w:rsidRDefault="00E82B15" w:rsidP="00E82B15">
      <w:pPr>
        <w:ind w:right="-426"/>
        <w:jc w:val="both"/>
        <w:rPr>
          <w:sz w:val="24"/>
          <w:szCs w:val="24"/>
        </w:rPr>
      </w:pPr>
      <w:r w:rsidRPr="00E82B15">
        <w:rPr>
          <w:rFonts w:ascii="Georgia" w:hAnsi="Georgia"/>
          <w:sz w:val="24"/>
          <w:szCs w:val="24"/>
          <w:shd w:val="clear" w:color="auto" w:fill="FFFFFF"/>
        </w:rPr>
        <w:drawing>
          <wp:inline distT="0" distB="0" distL="0" distR="0">
            <wp:extent cx="2856265" cy="2142198"/>
            <wp:effectExtent l="19050" t="0" r="1235" b="0"/>
            <wp:docPr id="11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65" cy="21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15">
        <w:rPr>
          <w:sz w:val="24"/>
          <w:szCs w:val="24"/>
        </w:rPr>
        <w:drawing>
          <wp:inline distT="0" distB="0" distL="0" distR="0">
            <wp:extent cx="3204447" cy="2136297"/>
            <wp:effectExtent l="19050" t="0" r="0" b="0"/>
            <wp:docPr id="12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447" cy="213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Pr="00E82B15" w:rsidRDefault="004F0E34" w:rsidP="00E82B15">
      <w:pPr>
        <w:spacing w:after="0" w:line="240" w:lineRule="auto"/>
        <w:jc w:val="both"/>
        <w:rPr>
          <w:rFonts w:ascii="Georgia" w:hAnsi="Georgia"/>
          <w:sz w:val="24"/>
          <w:szCs w:val="24"/>
          <w:shd w:val="clear" w:color="auto" w:fill="FFFFFF"/>
        </w:rPr>
      </w:pPr>
      <w:r w:rsidRPr="00E82B15">
        <w:rPr>
          <w:rFonts w:ascii="Georgia" w:hAnsi="Georgia"/>
          <w:sz w:val="24"/>
          <w:szCs w:val="24"/>
          <w:shd w:val="clear" w:color="auto" w:fill="FFFFFF"/>
        </w:rPr>
        <w:t>Знакомство с пластилином</w:t>
      </w:r>
    </w:p>
    <w:p w:rsidR="004F0E34" w:rsidRPr="00E82B15" w:rsidRDefault="00E82B15" w:rsidP="00E82B15">
      <w:pPr>
        <w:jc w:val="both"/>
        <w:rPr>
          <w:rFonts w:ascii="Georgia" w:hAnsi="Georgia"/>
          <w:sz w:val="24"/>
          <w:szCs w:val="24"/>
          <w:shd w:val="clear" w:color="auto" w:fill="FFFFFF"/>
        </w:rPr>
      </w:pPr>
      <w:r w:rsidRPr="00E82B15">
        <w:rPr>
          <w:rFonts w:ascii="Georgia" w:hAnsi="Georgia"/>
          <w:sz w:val="24"/>
          <w:szCs w:val="24"/>
          <w:shd w:val="clear" w:color="auto" w:fill="FFFFFF"/>
        </w:rPr>
        <w:drawing>
          <wp:inline distT="0" distB="0" distL="0" distR="0">
            <wp:extent cx="2856265" cy="2142198"/>
            <wp:effectExtent l="19050" t="0" r="1235" b="0"/>
            <wp:docPr id="13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65" cy="21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15">
        <w:rPr>
          <w:rFonts w:ascii="Georgia" w:hAnsi="Georgia"/>
          <w:sz w:val="24"/>
          <w:szCs w:val="24"/>
          <w:shd w:val="clear" w:color="auto" w:fill="FFFFFF"/>
        </w:rPr>
        <w:drawing>
          <wp:inline distT="0" distB="0" distL="0" distR="0">
            <wp:extent cx="1606821" cy="2142428"/>
            <wp:effectExtent l="19050" t="0" r="0" b="0"/>
            <wp:docPr id="14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821" cy="21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Pr="00E82B15" w:rsidRDefault="004F0E34" w:rsidP="00E82B15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82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Знакомство с кисточкой и красками</w:t>
      </w:r>
    </w:p>
    <w:p w:rsidR="004F0E34" w:rsidRPr="00E82B15" w:rsidRDefault="00E82B15" w:rsidP="00E82B15">
      <w:pPr>
        <w:jc w:val="both"/>
        <w:rPr>
          <w:sz w:val="24"/>
          <w:szCs w:val="24"/>
        </w:rPr>
      </w:pPr>
      <w:r w:rsidRPr="00E82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drawing>
          <wp:inline distT="0" distB="0" distL="0" distR="0">
            <wp:extent cx="2856265" cy="2142198"/>
            <wp:effectExtent l="19050" t="0" r="1235" b="0"/>
            <wp:docPr id="15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65" cy="21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B15">
        <w:rPr>
          <w:sz w:val="24"/>
          <w:szCs w:val="24"/>
        </w:rPr>
        <w:drawing>
          <wp:inline distT="0" distB="0" distL="0" distR="0">
            <wp:extent cx="2856265" cy="2142198"/>
            <wp:effectExtent l="19050" t="0" r="1235" b="0"/>
            <wp:docPr id="16" name="Рисунок 2" descr="Рисование  пальч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ование  пальчик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65" cy="21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34" w:rsidRPr="00E82B15" w:rsidRDefault="004F0E34" w:rsidP="00E82B15">
      <w:pPr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8536F4" w:rsidRPr="00E82B15" w:rsidRDefault="008536F4" w:rsidP="00E82B1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6A02" w:rsidRPr="00E82B15" w:rsidRDefault="00426A02" w:rsidP="00E82B15">
      <w:pPr>
        <w:jc w:val="both"/>
        <w:rPr>
          <w:sz w:val="24"/>
          <w:szCs w:val="24"/>
        </w:rPr>
      </w:pPr>
    </w:p>
    <w:sectPr w:rsidR="00426A02" w:rsidRPr="00E82B15" w:rsidSect="00E82B1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26A02"/>
    <w:rsid w:val="00016F27"/>
    <w:rsid w:val="00136B93"/>
    <w:rsid w:val="00426A02"/>
    <w:rsid w:val="004F0E34"/>
    <w:rsid w:val="00565A45"/>
    <w:rsid w:val="006253E7"/>
    <w:rsid w:val="00657001"/>
    <w:rsid w:val="008536F4"/>
    <w:rsid w:val="009E57EE"/>
    <w:rsid w:val="00AF321E"/>
    <w:rsid w:val="00E82B15"/>
    <w:rsid w:val="00EF2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26A02"/>
    <w:rPr>
      <w:b/>
      <w:bCs/>
    </w:rPr>
  </w:style>
  <w:style w:type="character" w:customStyle="1" w:styleId="apple-converted-space">
    <w:name w:val="apple-converted-space"/>
    <w:basedOn w:val="a0"/>
    <w:rsid w:val="00426A02"/>
  </w:style>
  <w:style w:type="paragraph" w:styleId="a4">
    <w:name w:val="Normal (Web)"/>
    <w:basedOn w:val="a"/>
    <w:uiPriority w:val="99"/>
    <w:semiHidden/>
    <w:unhideWhenUsed/>
    <w:rsid w:val="00426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0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0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user</cp:lastModifiedBy>
  <cp:revision>5</cp:revision>
  <dcterms:created xsi:type="dcterms:W3CDTF">2015-10-08T05:17:00Z</dcterms:created>
  <dcterms:modified xsi:type="dcterms:W3CDTF">2016-04-15T12:41:00Z</dcterms:modified>
</cp:coreProperties>
</file>