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DAA" w:rsidRPr="00F21244" w:rsidRDefault="00F21244" w:rsidP="00F2124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МДОУ «Детский сад № 237»</w:t>
      </w:r>
    </w:p>
    <w:p w:rsidR="00C01DAA" w:rsidRPr="00F21244" w:rsidRDefault="00C01DAA" w:rsidP="00F212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DAA" w:rsidRPr="00F21244" w:rsidRDefault="00C01DAA" w:rsidP="00F212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DAA" w:rsidRPr="00F21244" w:rsidRDefault="00C01DAA" w:rsidP="00F212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DAA" w:rsidRPr="00F21244" w:rsidRDefault="00C01DAA" w:rsidP="00F212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DAA" w:rsidRPr="00F21244" w:rsidRDefault="00C01DAA" w:rsidP="00F212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DAA" w:rsidRPr="00F21244" w:rsidRDefault="00C01DAA" w:rsidP="00F212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DAA" w:rsidRPr="00F21244" w:rsidRDefault="00C01DAA" w:rsidP="00F212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DAA" w:rsidRPr="00F21244" w:rsidRDefault="00C01DAA" w:rsidP="00F212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DAA" w:rsidRPr="00F21244" w:rsidRDefault="00C01DAA" w:rsidP="00F212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DAA" w:rsidRPr="00F21244" w:rsidRDefault="00C01DAA" w:rsidP="00F212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DAA" w:rsidRPr="00F21244" w:rsidRDefault="00C01DAA" w:rsidP="00F212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DAA" w:rsidRPr="00F21244" w:rsidRDefault="00C01DAA" w:rsidP="00F212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DAA" w:rsidRPr="00F21244" w:rsidRDefault="00C01DAA" w:rsidP="00F212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DAA" w:rsidRPr="00F21244" w:rsidRDefault="00C01DAA" w:rsidP="00F2124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1244">
        <w:rPr>
          <w:rFonts w:ascii="Times New Roman" w:hAnsi="Times New Roman" w:cs="Times New Roman"/>
          <w:b/>
          <w:i/>
          <w:sz w:val="28"/>
          <w:szCs w:val="28"/>
        </w:rPr>
        <w:t>ПАСПОРТ РАЗВИВАЮЩЕЙ ПРЕДМЕТНО-ПРОСТРАНСТВЕННОЙ СРЕДЫ</w:t>
      </w:r>
    </w:p>
    <w:p w:rsidR="00C01DAA" w:rsidRPr="00F21244" w:rsidRDefault="00C01DAA" w:rsidP="00F2124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244">
        <w:rPr>
          <w:rFonts w:ascii="Times New Roman" w:hAnsi="Times New Roman" w:cs="Times New Roman"/>
          <w:sz w:val="28"/>
          <w:szCs w:val="28"/>
        </w:rPr>
        <w:t>группы № 9 « Пчелки»</w:t>
      </w:r>
    </w:p>
    <w:p w:rsidR="00C01DAA" w:rsidRPr="00F21244" w:rsidRDefault="00C01DAA" w:rsidP="00F2124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1DAA" w:rsidRPr="00F21244" w:rsidRDefault="00C01DAA" w:rsidP="00F2124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3CA" w:rsidRPr="00F21244" w:rsidRDefault="001723CA" w:rsidP="00F2124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3CA" w:rsidRPr="00F21244" w:rsidRDefault="001723CA" w:rsidP="00F2124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3CA" w:rsidRDefault="001723CA" w:rsidP="00F2124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45BD" w:rsidRDefault="003945BD" w:rsidP="00F2124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45BD" w:rsidRDefault="003945BD" w:rsidP="00F2124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45BD" w:rsidRDefault="003945BD" w:rsidP="00F2124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45BD" w:rsidRDefault="003945BD" w:rsidP="00F2124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45BD" w:rsidRDefault="003945BD" w:rsidP="00F2124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45BD" w:rsidRDefault="003945BD" w:rsidP="00F2124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45BD" w:rsidRPr="00F21244" w:rsidRDefault="003945BD" w:rsidP="00F2124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3CA" w:rsidRPr="00F21244" w:rsidRDefault="001723CA" w:rsidP="00F2124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3CA" w:rsidRPr="00F21244" w:rsidRDefault="001723CA" w:rsidP="00F2124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1DAA" w:rsidRPr="00F21244" w:rsidRDefault="00C01DAA" w:rsidP="00F2124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1DAA" w:rsidRPr="00F21244" w:rsidRDefault="00C01DAA" w:rsidP="00F21244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1244">
        <w:rPr>
          <w:rFonts w:ascii="Times New Roman" w:hAnsi="Times New Roman" w:cs="Times New Roman"/>
          <w:sz w:val="28"/>
          <w:szCs w:val="28"/>
        </w:rPr>
        <w:t>Воспитатели:</w:t>
      </w:r>
      <w:r w:rsidR="001723CA" w:rsidRPr="00F21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3CA" w:rsidRPr="00F21244" w:rsidRDefault="001723CA" w:rsidP="00F2124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21244">
        <w:rPr>
          <w:rFonts w:ascii="Times New Roman" w:hAnsi="Times New Roman" w:cs="Times New Roman"/>
          <w:sz w:val="28"/>
          <w:szCs w:val="28"/>
        </w:rPr>
        <w:t>Хухарева</w:t>
      </w:r>
      <w:proofErr w:type="spellEnd"/>
      <w:r w:rsidRPr="00F21244">
        <w:rPr>
          <w:rFonts w:ascii="Times New Roman" w:hAnsi="Times New Roman" w:cs="Times New Roman"/>
          <w:sz w:val="28"/>
          <w:szCs w:val="28"/>
        </w:rPr>
        <w:t xml:space="preserve"> Ольга Геннадьевна</w:t>
      </w:r>
    </w:p>
    <w:p w:rsidR="00C01DAA" w:rsidRPr="00F21244" w:rsidRDefault="00C01DAA" w:rsidP="00F2124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DAA" w:rsidRPr="00F21244" w:rsidRDefault="00C01DAA" w:rsidP="00F212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DAA" w:rsidRPr="00F21244" w:rsidRDefault="00C01DAA" w:rsidP="00F212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DAA" w:rsidRPr="00F21244" w:rsidRDefault="00C01DAA" w:rsidP="00F212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DAA" w:rsidRPr="00F21244" w:rsidRDefault="00763ED5" w:rsidP="003945B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Ярославль</w:t>
      </w:r>
    </w:p>
    <w:p w:rsidR="00C01DAA" w:rsidRPr="00F21244" w:rsidRDefault="00C01DAA" w:rsidP="00F21244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</w:t>
      </w:r>
    </w:p>
    <w:p w:rsidR="001723CA" w:rsidRPr="00F21244" w:rsidRDefault="001723CA" w:rsidP="00F21244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38B" w:rsidRPr="003945BD" w:rsidRDefault="00C01DAA" w:rsidP="00F21244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945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Пояснительная записка</w:t>
      </w:r>
    </w:p>
    <w:p w:rsidR="00FD538B" w:rsidRPr="003945BD" w:rsidRDefault="00FD538B" w:rsidP="00F21244">
      <w:pPr>
        <w:shd w:val="clear" w:color="auto" w:fill="FFFFFF"/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3945BD">
        <w:rPr>
          <w:rFonts w:ascii="Times New Roman" w:hAnsi="Times New Roman" w:cs="Times New Roman"/>
          <w:i/>
          <w:sz w:val="28"/>
          <w:szCs w:val="28"/>
        </w:rPr>
        <w:t xml:space="preserve">Нормативные требования по организации развивающей предметно-пространственной среды </w:t>
      </w:r>
    </w:p>
    <w:p w:rsidR="00C01DAA" w:rsidRPr="003945BD" w:rsidRDefault="00C01DAA" w:rsidP="00F21244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945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Принципы построения предметно-развивающей среды группы</w:t>
      </w:r>
    </w:p>
    <w:p w:rsidR="00F21244" w:rsidRPr="003945BD" w:rsidRDefault="00F21244" w:rsidP="00F21244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5BD">
        <w:rPr>
          <w:rFonts w:ascii="Times New Roman" w:hAnsi="Times New Roman" w:cs="Times New Roman"/>
          <w:i/>
          <w:sz w:val="28"/>
          <w:szCs w:val="28"/>
        </w:rPr>
        <w:t>Развивающая предметно-пространственная среда второй младшей группы</w:t>
      </w:r>
    </w:p>
    <w:p w:rsidR="00F21244" w:rsidRPr="003945BD" w:rsidRDefault="00F21244" w:rsidP="00F21244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5BD">
        <w:rPr>
          <w:rFonts w:ascii="Times New Roman" w:hAnsi="Times New Roman" w:cs="Times New Roman"/>
          <w:i/>
          <w:sz w:val="28"/>
          <w:szCs w:val="28"/>
        </w:rPr>
        <w:t xml:space="preserve">Развивающая предметно-пространственная среда </w:t>
      </w:r>
      <w:proofErr w:type="gramStart"/>
      <w:r w:rsidRPr="003945BD">
        <w:rPr>
          <w:rFonts w:ascii="Times New Roman" w:hAnsi="Times New Roman" w:cs="Times New Roman"/>
          <w:i/>
          <w:sz w:val="28"/>
          <w:szCs w:val="28"/>
        </w:rPr>
        <w:t>средней</w:t>
      </w:r>
      <w:proofErr w:type="gramEnd"/>
      <w:r w:rsidRPr="003945BD">
        <w:rPr>
          <w:rFonts w:ascii="Times New Roman" w:hAnsi="Times New Roman" w:cs="Times New Roman"/>
          <w:i/>
          <w:sz w:val="28"/>
          <w:szCs w:val="28"/>
        </w:rPr>
        <w:t xml:space="preserve"> группы</w:t>
      </w:r>
    </w:p>
    <w:p w:rsidR="003945BD" w:rsidRPr="003945BD" w:rsidRDefault="003945BD" w:rsidP="003945BD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5BD">
        <w:rPr>
          <w:rFonts w:ascii="Times New Roman" w:hAnsi="Times New Roman" w:cs="Times New Roman"/>
          <w:i/>
          <w:sz w:val="28"/>
          <w:szCs w:val="28"/>
        </w:rPr>
        <w:t xml:space="preserve">Развивающая предметно-пространственная среда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старшей</w:t>
      </w:r>
      <w:proofErr w:type="gramEnd"/>
      <w:r w:rsidRPr="003945BD">
        <w:rPr>
          <w:rFonts w:ascii="Times New Roman" w:hAnsi="Times New Roman" w:cs="Times New Roman"/>
          <w:i/>
          <w:sz w:val="28"/>
          <w:szCs w:val="28"/>
        </w:rPr>
        <w:t xml:space="preserve"> группы</w:t>
      </w:r>
    </w:p>
    <w:p w:rsidR="003945BD" w:rsidRPr="003945BD" w:rsidRDefault="003945BD" w:rsidP="003945BD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945BD">
        <w:rPr>
          <w:rFonts w:ascii="Times New Roman" w:hAnsi="Times New Roman" w:cs="Times New Roman"/>
          <w:i/>
          <w:sz w:val="28"/>
          <w:szCs w:val="28"/>
        </w:rPr>
        <w:t xml:space="preserve">Развивающая предметно-пространственная среда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подготовительной к школе </w:t>
      </w:r>
      <w:r w:rsidRPr="003945BD">
        <w:rPr>
          <w:rFonts w:ascii="Times New Roman" w:hAnsi="Times New Roman" w:cs="Times New Roman"/>
          <w:i/>
          <w:sz w:val="28"/>
          <w:szCs w:val="28"/>
        </w:rPr>
        <w:t xml:space="preserve"> группы</w:t>
      </w:r>
      <w:proofErr w:type="gramEnd"/>
    </w:p>
    <w:p w:rsidR="003945BD" w:rsidRPr="003945BD" w:rsidRDefault="003945BD" w:rsidP="00F21244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5BD">
        <w:rPr>
          <w:rFonts w:ascii="Times New Roman" w:hAnsi="Times New Roman" w:cs="Times New Roman"/>
          <w:i/>
          <w:sz w:val="28"/>
          <w:szCs w:val="28"/>
        </w:rPr>
        <w:t>Пополнение развивающей предметно-пространственной среды</w:t>
      </w:r>
    </w:p>
    <w:p w:rsidR="00AF0066" w:rsidRPr="003945BD" w:rsidRDefault="00AF0066" w:rsidP="00AF0066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5BD">
        <w:rPr>
          <w:rFonts w:ascii="Times New Roman" w:hAnsi="Times New Roman" w:cs="Times New Roman"/>
          <w:i/>
          <w:sz w:val="28"/>
          <w:szCs w:val="28"/>
        </w:rPr>
        <w:t>Методическое обеспечение</w:t>
      </w:r>
    </w:p>
    <w:p w:rsidR="00C01DAA" w:rsidRPr="003945BD" w:rsidRDefault="00C01DAA" w:rsidP="00AF0066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38B" w:rsidRPr="00F21244" w:rsidRDefault="00FD538B" w:rsidP="00F21244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38B" w:rsidRPr="00F21244" w:rsidRDefault="00FD538B" w:rsidP="00F21244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38B" w:rsidRPr="00F21244" w:rsidRDefault="00FD538B" w:rsidP="00F21244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38B" w:rsidRPr="00F21244" w:rsidRDefault="00FD538B" w:rsidP="00F21244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38B" w:rsidRPr="00F21244" w:rsidRDefault="00FD538B" w:rsidP="00F21244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38B" w:rsidRPr="00F21244" w:rsidRDefault="00FD538B" w:rsidP="00F21244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38B" w:rsidRPr="00F21244" w:rsidRDefault="00FD538B" w:rsidP="00F21244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38B" w:rsidRPr="00F21244" w:rsidRDefault="00FD538B" w:rsidP="00F21244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38B" w:rsidRPr="00F21244" w:rsidRDefault="00FD538B" w:rsidP="00F21244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38B" w:rsidRPr="00F21244" w:rsidRDefault="00FD538B" w:rsidP="00F21244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38B" w:rsidRPr="00F21244" w:rsidRDefault="00FD538B" w:rsidP="00F21244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38B" w:rsidRPr="00F21244" w:rsidRDefault="00FD538B" w:rsidP="00F21244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38B" w:rsidRPr="00F21244" w:rsidRDefault="00FD538B" w:rsidP="00F21244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38B" w:rsidRPr="00F21244" w:rsidRDefault="00FD538B" w:rsidP="00F21244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38B" w:rsidRPr="00F21244" w:rsidRDefault="00FD538B" w:rsidP="00F21244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38B" w:rsidRPr="00F21244" w:rsidRDefault="00FD538B" w:rsidP="00F21244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38B" w:rsidRPr="00F21244" w:rsidRDefault="00FD538B" w:rsidP="00F21244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38B" w:rsidRPr="00F21244" w:rsidRDefault="00FD538B" w:rsidP="00F21244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38B" w:rsidRPr="00F21244" w:rsidRDefault="00FD538B" w:rsidP="00F21244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38B" w:rsidRPr="00F21244" w:rsidRDefault="00FD538B" w:rsidP="00F21244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38B" w:rsidRPr="00F21244" w:rsidRDefault="00FD538B" w:rsidP="00F21244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38B" w:rsidRPr="00F21244" w:rsidRDefault="00FD538B" w:rsidP="00F21244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38B" w:rsidRDefault="00FD538B" w:rsidP="00AF006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5BD" w:rsidRPr="00F21244" w:rsidRDefault="003945BD" w:rsidP="00AF006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DAA" w:rsidRPr="00F21244" w:rsidRDefault="00C01DAA" w:rsidP="00F21244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C01DAA" w:rsidRPr="00F21244" w:rsidRDefault="00C01DAA" w:rsidP="00F2124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- центр жизнедеятельности воспитанников ДОУ. Центром всей</w:t>
      </w:r>
      <w:r w:rsidR="00FD538B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="00FD538B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FD538B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</w:t>
      </w:r>
      <w:r w:rsidR="00FD538B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предметно–пространственная среда. Ей принадлежит ведущая роль в укреплении</w:t>
      </w:r>
      <w:r w:rsidR="00FD538B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психофизического здоровья ребенка и его всестороннего развития, а также</w:t>
      </w:r>
      <w:r w:rsidR="00FD538B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повышении компетентности родителей в вопросах воспитания и обучения</w:t>
      </w:r>
      <w:r w:rsidR="00FD538B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 Группа - это копилка лучших традиций, поэтому задача</w:t>
      </w:r>
      <w:r w:rsidR="00FD538B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 - сделать накопленный опыт живым, доступным, уметь</w:t>
      </w:r>
      <w:r w:rsidR="00FD538B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 переносить его в работу с детьми, так организовать работу</w:t>
      </w:r>
      <w:r w:rsidR="00FD538B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группы, чтобы воспитанники чувствовали себя в нем, как у себя дома.</w:t>
      </w:r>
    </w:p>
    <w:p w:rsidR="00C01DAA" w:rsidRPr="00F21244" w:rsidRDefault="00C01DAA" w:rsidP="00F2124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Условиями полноценного функционирования группы является её</w:t>
      </w:r>
      <w:r w:rsidR="00FD538B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организационное</w:t>
      </w:r>
      <w:r w:rsidR="00FD538B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обеспечение,</w:t>
      </w:r>
      <w:r w:rsidR="00FD538B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соответствующее</w:t>
      </w:r>
      <w:r w:rsidR="00FD538B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современным требованиям, а также необходимое техническое оснащение</w:t>
      </w:r>
      <w:r w:rsidR="00FD538B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оборудованием и пособиями, а также игровым материалом для детей.</w:t>
      </w:r>
    </w:p>
    <w:p w:rsidR="00C01DAA" w:rsidRPr="00F21244" w:rsidRDefault="00C01DAA" w:rsidP="00F2124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условиям реализации программы дошкольного образования</w:t>
      </w:r>
      <w:r w:rsidR="00FD538B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ФГОС включают и требования к развивающей предметно-пространственной среде.</w:t>
      </w:r>
      <w:r w:rsidR="00FD538B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редметно-пространственная</w:t>
      </w:r>
      <w:r w:rsidR="00FD538B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</w:t>
      </w:r>
      <w:r w:rsidR="00FD538B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максимальную реализацию образовательного потенциала пространства</w:t>
      </w:r>
    </w:p>
    <w:p w:rsidR="00C01DAA" w:rsidRPr="00F21244" w:rsidRDefault="00C01DAA" w:rsidP="00F2124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Группы, а также территории, прилегающей к Организации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небольшом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удалении,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приспособленной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Программы (далее - участок), материалов, оборудования и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инвентаря для развития детей дошкольного возраста в соответствии с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особенностями каждого возрастного этапа, охраны и укрепления их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здоровья, учета особенностей и коррекции недостатков их развития.</w:t>
      </w:r>
    </w:p>
    <w:p w:rsidR="00C01DAA" w:rsidRPr="00F21244" w:rsidRDefault="00C01DAA" w:rsidP="00F2124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предметно-пространственная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общения и совместной деятельности детей и взрослых,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двигательной активности детей, а также возможности для уединения.</w:t>
      </w:r>
    </w:p>
    <w:p w:rsidR="001723CA" w:rsidRPr="00F21244" w:rsidRDefault="00C01DAA" w:rsidP="00F2124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предметно-пространственная среда обеспечивает:</w:t>
      </w:r>
    </w:p>
    <w:p w:rsidR="00C01DAA" w:rsidRPr="00F21244" w:rsidRDefault="00C01DAA" w:rsidP="00F2124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реализацию различных образовательных программ;</w:t>
      </w:r>
    </w:p>
    <w:p w:rsidR="00C01DAA" w:rsidRPr="00F21244" w:rsidRDefault="00C01DAA" w:rsidP="00F2124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случае организации инклюзивного образования - необходимые для него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условия;</w:t>
      </w:r>
    </w:p>
    <w:p w:rsidR="00C01DAA" w:rsidRPr="00F21244" w:rsidRDefault="00C01DAA" w:rsidP="00F2124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 национально-культурных, климатических условий, в которых</w:t>
      </w:r>
    </w:p>
    <w:p w:rsidR="00C01DAA" w:rsidRPr="00F21244" w:rsidRDefault="00C01DAA" w:rsidP="00F212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образовательная деятельность;</w:t>
      </w:r>
    </w:p>
    <w:p w:rsidR="00C01DAA" w:rsidRPr="00F21244" w:rsidRDefault="00C01DAA" w:rsidP="00F2124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 возрастных особенностей детей.</w:t>
      </w:r>
    </w:p>
    <w:p w:rsidR="00C01DAA" w:rsidRPr="00F21244" w:rsidRDefault="00C01DAA" w:rsidP="00F2124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предметно-пространственная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содержательно-насыщенной,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трансформируемой,</w:t>
      </w:r>
    </w:p>
    <w:p w:rsidR="00C01DAA" w:rsidRPr="00F21244" w:rsidRDefault="00C01DAA" w:rsidP="00F2124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полифункциональной,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вариативной, доступной и безопасной.</w:t>
      </w:r>
    </w:p>
    <w:p w:rsidR="001723CA" w:rsidRPr="00F21244" w:rsidRDefault="00C01DAA" w:rsidP="00F21244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Насыщенность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соответствовать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возрастным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 детей и содержанию Программы.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пространство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оснащено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и воспитания (в том числе техническими), соответствующими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материалами,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расходным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игровым,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спортивным,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оздоровительным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оборудованием,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инвентарем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спецификой Программы).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пространства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материалов, оборудования и инвентаря (в здании и на участке) должны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обеспечивать:</w:t>
      </w:r>
    </w:p>
    <w:p w:rsidR="001723CA" w:rsidRPr="00F21244" w:rsidRDefault="00C01DAA" w:rsidP="00F21244">
      <w:pPr>
        <w:pStyle w:val="a3"/>
        <w:shd w:val="clear" w:color="auto" w:fill="FFFFFF"/>
        <w:spacing w:after="0"/>
        <w:ind w:left="12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игровую,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познавательную,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исследовательскую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творческую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 всех воспитанников, экспериментирование с доступными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материалами (в том числе с песком и водой);</w:t>
      </w:r>
    </w:p>
    <w:p w:rsidR="001723CA" w:rsidRPr="00F21244" w:rsidRDefault="00C01DAA" w:rsidP="00F21244">
      <w:pPr>
        <w:pStyle w:val="a3"/>
        <w:shd w:val="clear" w:color="auto" w:fill="FFFFFF"/>
        <w:spacing w:after="0"/>
        <w:ind w:left="12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двигательную активность, в том числе развитие крупной и мелкой</w:t>
      </w:r>
      <w:r w:rsidR="001723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моторики, участие в подвижных играх и соревнованиях;</w:t>
      </w:r>
    </w:p>
    <w:p w:rsidR="001723CA" w:rsidRPr="00F21244" w:rsidRDefault="00C01DAA" w:rsidP="00F21244">
      <w:pPr>
        <w:pStyle w:val="a3"/>
        <w:shd w:val="clear" w:color="auto" w:fill="FFFFFF"/>
        <w:spacing w:after="0"/>
        <w:ind w:left="12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эмоциональное благополучие детей во взаимодействии с предметно-пространственным окружением;</w:t>
      </w:r>
    </w:p>
    <w:p w:rsidR="001221CA" w:rsidRPr="00F21244" w:rsidRDefault="00C01DAA" w:rsidP="00F21244">
      <w:pPr>
        <w:pStyle w:val="a3"/>
        <w:shd w:val="clear" w:color="auto" w:fill="FFFFFF"/>
        <w:spacing w:after="0"/>
        <w:ind w:left="12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самовыражения детей.</w:t>
      </w:r>
    </w:p>
    <w:p w:rsidR="001221CA" w:rsidRPr="00F21244" w:rsidRDefault="00C01DAA" w:rsidP="00F21244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Трансформируемость</w:t>
      </w:r>
      <w:proofErr w:type="spellEnd"/>
      <w:r w:rsidR="001221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пространства</w:t>
      </w:r>
      <w:r w:rsidR="001221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</w:t>
      </w:r>
      <w:r w:rsidR="001221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="001221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</w:t>
      </w:r>
      <w:r w:rsidR="001221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предметно-пространственной</w:t>
      </w:r>
      <w:r w:rsidR="001221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</w:t>
      </w:r>
      <w:r w:rsidR="001221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221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зависимости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1221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ситуации, в то</w:t>
      </w:r>
      <w:r w:rsidR="001221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числе от меняющихся интересов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221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 детей;</w:t>
      </w:r>
    </w:p>
    <w:p w:rsidR="001221CA" w:rsidRPr="00F21244" w:rsidRDefault="00C01DAA" w:rsidP="00F21244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Полифункциональность</w:t>
      </w:r>
      <w:proofErr w:type="spellEnd"/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 предполагает:</w:t>
      </w:r>
    </w:p>
    <w:p w:rsidR="001221CA" w:rsidRPr="00F21244" w:rsidRDefault="00C01DAA" w:rsidP="00F21244">
      <w:pPr>
        <w:pStyle w:val="a3"/>
        <w:shd w:val="clear" w:color="auto" w:fill="FFFFFF"/>
        <w:spacing w:after="0"/>
        <w:ind w:left="12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разнооб</w:t>
      </w:r>
      <w:r w:rsidR="001221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разного использования различных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составляющих</w:t>
      </w:r>
      <w:r w:rsidR="001221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предметной среды, например, детской мебели, матов, мягких модулей,</w:t>
      </w:r>
      <w:r w:rsidR="001221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ширм и т.д.;</w:t>
      </w:r>
    </w:p>
    <w:p w:rsidR="00C01DAA" w:rsidRPr="00F21244" w:rsidRDefault="00C01DAA" w:rsidP="00F21244">
      <w:pPr>
        <w:pStyle w:val="a3"/>
        <w:shd w:val="clear" w:color="auto" w:fill="FFFFFF"/>
        <w:spacing w:after="0"/>
        <w:ind w:left="12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</w:t>
      </w:r>
      <w:r w:rsidR="001221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221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1221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1221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</w:t>
      </w:r>
      <w:r w:rsidR="001221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полифункциональных</w:t>
      </w:r>
      <w:r w:rsidR="001221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</w:t>
      </w:r>
      <w:r w:rsidR="001221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обладающих жестко закрепленным способом употребления) предметов,</w:t>
      </w:r>
      <w:r w:rsidR="001221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природных материалов, пригодных для использования в</w:t>
      </w:r>
      <w:r w:rsidR="001221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видах детской активности (в том числе в качестве предметов-</w:t>
      </w:r>
      <w:r w:rsidR="001221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заместителей в детской игре).</w:t>
      </w:r>
    </w:p>
    <w:p w:rsidR="001221CA" w:rsidRPr="00F21244" w:rsidRDefault="00C01DAA" w:rsidP="00F21244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 среды предполагает:</w:t>
      </w:r>
    </w:p>
    <w:p w:rsidR="001221CA" w:rsidRPr="00F21244" w:rsidRDefault="00C01DAA" w:rsidP="00F21244">
      <w:pPr>
        <w:pStyle w:val="a3"/>
        <w:shd w:val="clear" w:color="auto" w:fill="FFFFFF"/>
        <w:spacing w:after="0"/>
        <w:ind w:left="12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в Организации или Группе различных пространств (для игры,</w:t>
      </w:r>
      <w:r w:rsidR="001221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конструирования, уединения и пр.), а также разнообразных материалов,</w:t>
      </w:r>
      <w:r w:rsidR="001221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игр, игрушек и оборудования, обеспечивающих свободный выбор</w:t>
      </w:r>
      <w:r w:rsidR="001221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детей;</w:t>
      </w:r>
    </w:p>
    <w:p w:rsidR="00C01DAA" w:rsidRPr="00F21244" w:rsidRDefault="00C01DAA" w:rsidP="00F21244">
      <w:pPr>
        <w:pStyle w:val="a3"/>
        <w:shd w:val="clear" w:color="auto" w:fill="FFFFFF"/>
        <w:spacing w:after="0"/>
        <w:ind w:left="12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периодическую сменяемость игрового материала, появление новых</w:t>
      </w:r>
      <w:r w:rsidR="001221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предметов, стимулирующих игровую, двигательную, познавательную и</w:t>
      </w:r>
      <w:r w:rsidR="001221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исследовательскую активность детей.</w:t>
      </w:r>
    </w:p>
    <w:p w:rsidR="001221CA" w:rsidRPr="00F21244" w:rsidRDefault="00C01DAA" w:rsidP="00F21244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Доступность среды предполагает:</w:t>
      </w:r>
    </w:p>
    <w:p w:rsidR="001221CA" w:rsidRPr="00F21244" w:rsidRDefault="00C01DAA" w:rsidP="00F21244">
      <w:pPr>
        <w:pStyle w:val="a3"/>
        <w:shd w:val="clear" w:color="auto" w:fill="FFFFFF"/>
        <w:spacing w:after="0"/>
        <w:ind w:left="12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доступность для воспитанников, в том числе детей с ограниченными</w:t>
      </w:r>
      <w:r w:rsidR="001221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возможностями здоровья и детей-инвалидов, всех помещений, где</w:t>
      </w:r>
      <w:r w:rsidR="001221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образовательная деятельность;</w:t>
      </w:r>
    </w:p>
    <w:p w:rsidR="001221CA" w:rsidRPr="00F21244" w:rsidRDefault="00C01DAA" w:rsidP="00F21244">
      <w:pPr>
        <w:pStyle w:val="a3"/>
        <w:shd w:val="clear" w:color="auto" w:fill="FFFFFF"/>
        <w:spacing w:after="0"/>
        <w:ind w:left="12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свободный доступ детей, в том числе детей с ограниченными</w:t>
      </w:r>
      <w:r w:rsidR="001221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возможностями здоровья, к играм, игрушкам, материалам, пособиям,</w:t>
      </w:r>
      <w:r w:rsidR="001221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обеспечивающим все основные виды детской активности;</w:t>
      </w:r>
    </w:p>
    <w:p w:rsidR="00C01DAA" w:rsidRPr="00F21244" w:rsidRDefault="00C01DAA" w:rsidP="00F21244">
      <w:pPr>
        <w:pStyle w:val="a3"/>
        <w:shd w:val="clear" w:color="auto" w:fill="FFFFFF"/>
        <w:spacing w:after="0"/>
        <w:ind w:left="12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исправность и сохранность материалов и оборудования.</w:t>
      </w:r>
    </w:p>
    <w:p w:rsidR="002A3FF0" w:rsidRDefault="00C01DAA" w:rsidP="002A3FF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="001221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</w:t>
      </w:r>
      <w:r w:rsidR="001221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предметно-пространственной</w:t>
      </w:r>
      <w:r w:rsidR="001221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</w:t>
      </w:r>
      <w:r w:rsidR="001221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</w:t>
      </w:r>
      <w:r w:rsidR="001221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всех ее элементов требованиям по обеспечению надежности</w:t>
      </w:r>
      <w:r w:rsidR="001221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безопасности их использования.</w:t>
      </w:r>
    </w:p>
    <w:p w:rsidR="002A3FF0" w:rsidRDefault="00C01DAA" w:rsidP="002A3FF0">
      <w:pPr>
        <w:shd w:val="clear" w:color="auto" w:fill="FFFFFF"/>
        <w:spacing w:after="0"/>
        <w:ind w:firstLine="851"/>
        <w:jc w:val="both"/>
        <w:rPr>
          <w:b/>
          <w:sz w:val="24"/>
          <w:szCs w:val="24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самостоятельно определяет средства обучения, в том числе</w:t>
      </w:r>
      <w:r w:rsidR="001221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технические, соответствующие материалы (в том числе расходные),</w:t>
      </w:r>
      <w:r w:rsidR="001221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игровое,</w:t>
      </w:r>
      <w:r w:rsidR="001221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спортивное,</w:t>
      </w:r>
      <w:r w:rsidR="001221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оздоровительное</w:t>
      </w:r>
      <w:r w:rsidR="001221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оборудование,</w:t>
      </w:r>
      <w:r w:rsidR="001221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инвентарь,</w:t>
      </w:r>
      <w:r w:rsidR="001221CA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для реализации Программы.</w:t>
      </w:r>
      <w:r w:rsidR="002A3FF0" w:rsidRPr="002A3FF0">
        <w:rPr>
          <w:b/>
          <w:sz w:val="24"/>
          <w:szCs w:val="24"/>
        </w:rPr>
        <w:t xml:space="preserve"> </w:t>
      </w:r>
    </w:p>
    <w:p w:rsidR="002A3FF0" w:rsidRDefault="002A3FF0" w:rsidP="002A3FF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FF0">
        <w:rPr>
          <w:rFonts w:ascii="Times New Roman" w:hAnsi="Times New Roman" w:cs="Times New Roman"/>
          <w:sz w:val="28"/>
          <w:szCs w:val="28"/>
        </w:rPr>
        <w:t>В соответствии с ФГОС дошкольного образования предметная среда должна обеспечивать и гарантировать:</w:t>
      </w:r>
    </w:p>
    <w:p w:rsidR="002A3FF0" w:rsidRDefault="002A3FF0" w:rsidP="002A3FF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FF0">
        <w:rPr>
          <w:rFonts w:ascii="Times New Roman" w:hAnsi="Times New Roman" w:cs="Times New Roman"/>
          <w:sz w:val="28"/>
          <w:szCs w:val="28"/>
        </w:rPr>
        <w:t>- охрану и укрепление физического и психического здоровья и эмоционального благополучия детей, а также проявление уважения к их человеческому достоинству к их чувствам и потребностям, формировать и поддерживать положительную самооценку, в том числе 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FF0">
        <w:rPr>
          <w:rFonts w:ascii="Times New Roman" w:hAnsi="Times New Roman" w:cs="Times New Roman"/>
          <w:sz w:val="28"/>
          <w:szCs w:val="28"/>
        </w:rPr>
        <w:t>взаимодействии детей друг с другом и в коллективной работе, уверенность в собственных возможностях и способностях;</w:t>
      </w:r>
    </w:p>
    <w:p w:rsidR="002A3FF0" w:rsidRDefault="002A3FF0" w:rsidP="002A3FF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FF0">
        <w:rPr>
          <w:rFonts w:ascii="Times New Roman" w:hAnsi="Times New Roman" w:cs="Times New Roman"/>
          <w:sz w:val="28"/>
          <w:szCs w:val="28"/>
        </w:rPr>
        <w:t>- максимальную реализацию образовательного потенциала пространства Организации, Группы и прилегающей территории, приспособленной для реализации Программы ФГОС, а также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2A3FF0" w:rsidRDefault="002A3FF0" w:rsidP="002A3FF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FF0">
        <w:rPr>
          <w:rFonts w:ascii="Times New Roman" w:hAnsi="Times New Roman" w:cs="Times New Roman"/>
          <w:sz w:val="28"/>
          <w:szCs w:val="28"/>
        </w:rPr>
        <w:t>-  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общения, как с детьми разного возраста, так и с взрослыми, а также свободу в выражении своих чувств и мыслей.</w:t>
      </w:r>
    </w:p>
    <w:p w:rsidR="002A3FF0" w:rsidRDefault="002A3FF0" w:rsidP="002A3FF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FF0">
        <w:rPr>
          <w:rFonts w:ascii="Times New Roman" w:hAnsi="Times New Roman" w:cs="Times New Roman"/>
          <w:sz w:val="28"/>
          <w:szCs w:val="28"/>
        </w:rPr>
        <w:t xml:space="preserve">- создать условия для ежедневной трудовой деятельности и мотивации непрерывного самосовершенствования профессиональное развитие </w:t>
      </w:r>
      <w:r w:rsidRPr="002A3FF0">
        <w:rPr>
          <w:rFonts w:ascii="Times New Roman" w:hAnsi="Times New Roman" w:cs="Times New Roman"/>
          <w:sz w:val="28"/>
          <w:szCs w:val="28"/>
        </w:rPr>
        <w:lastRenderedPageBreak/>
        <w:t>педагогических работников, а также оказать содействие в определении собственных целей, личных и профессиональных потребностей и мотивов;</w:t>
      </w:r>
    </w:p>
    <w:p w:rsidR="002A3FF0" w:rsidRDefault="002A3FF0" w:rsidP="002A3FF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FF0">
        <w:rPr>
          <w:rFonts w:ascii="Times New Roman" w:hAnsi="Times New Roman" w:cs="Times New Roman"/>
          <w:sz w:val="28"/>
          <w:szCs w:val="28"/>
        </w:rPr>
        <w:t>- открытость дошкольного образования и вовлечение родителей (законных представителей) непосредственно в образовательную деятельность, осуществлять им поддержку по вопросам образования детей, воспитания, охране и укреплении их здоровья, а также поддержки образовательных инициатив внутри семьи;</w:t>
      </w:r>
    </w:p>
    <w:p w:rsidR="002A3FF0" w:rsidRDefault="002A3FF0" w:rsidP="002A3FF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FF0">
        <w:rPr>
          <w:rFonts w:ascii="Times New Roman" w:hAnsi="Times New Roman" w:cs="Times New Roman"/>
          <w:sz w:val="28"/>
          <w:szCs w:val="28"/>
        </w:rPr>
        <w:t>- построение образовательной деятельности на основе взаимодействия взрослых с детьми, ориентированной на интересы и возможности каждого ребенка и учитывающего социальную ситуацию его развития и соответствующих возрастных и индивидуальных особенностей (недопустимость, как искусственного ускорения, так и искусственного замедления развития детей);</w:t>
      </w:r>
    </w:p>
    <w:p w:rsidR="002A3FF0" w:rsidRDefault="002A3FF0" w:rsidP="002A3FF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FF0">
        <w:rPr>
          <w:rFonts w:ascii="Times New Roman" w:hAnsi="Times New Roman" w:cs="Times New Roman"/>
          <w:sz w:val="28"/>
          <w:szCs w:val="28"/>
        </w:rPr>
        <w:t>- создание равных условий, максимально способствующих реализации различных образовательных программ в дошкольных образованиях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здоровья.</w:t>
      </w:r>
    </w:p>
    <w:p w:rsidR="002A3FF0" w:rsidRPr="002A3FF0" w:rsidRDefault="002A3FF0" w:rsidP="002A3FF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FF0">
        <w:rPr>
          <w:rFonts w:ascii="Times New Roman" w:hAnsi="Times New Roman" w:cs="Times New Roman"/>
          <w:sz w:val="28"/>
          <w:szCs w:val="28"/>
        </w:rPr>
        <w:t>На протяжении процесса взросления ребенка все компоненты (игрушки, оборудование,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FF0">
        <w:rPr>
          <w:rFonts w:ascii="Times New Roman" w:hAnsi="Times New Roman" w:cs="Times New Roman"/>
          <w:sz w:val="28"/>
          <w:szCs w:val="28"/>
        </w:rPr>
        <w:t>мебель и пр. материалы) развивающей предметно-пространственной 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FF0">
        <w:rPr>
          <w:rFonts w:ascii="Times New Roman" w:hAnsi="Times New Roman" w:cs="Times New Roman"/>
          <w:sz w:val="28"/>
          <w:szCs w:val="28"/>
        </w:rPr>
        <w:t>также необходимо менять, обновлять и пополнять.</w:t>
      </w:r>
    </w:p>
    <w:p w:rsidR="00C01DAA" w:rsidRPr="002A3FF0" w:rsidRDefault="00C01DAA" w:rsidP="002A3FF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DAA" w:rsidRPr="002A3FF0" w:rsidRDefault="00C01DAA" w:rsidP="002A3FF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1CA" w:rsidRPr="002A3FF0" w:rsidRDefault="001221CA" w:rsidP="002A3FF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1CA" w:rsidRPr="002A3FF0" w:rsidRDefault="001221CA" w:rsidP="002A3FF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1CA" w:rsidRPr="002A3FF0" w:rsidRDefault="001221CA" w:rsidP="002A3FF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1CA" w:rsidRPr="002A3FF0" w:rsidRDefault="001221CA" w:rsidP="002A3FF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1CA" w:rsidRPr="002A3FF0" w:rsidRDefault="001221CA" w:rsidP="002A3FF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1CA" w:rsidRPr="00F21244" w:rsidRDefault="001221CA" w:rsidP="00F2124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1CA" w:rsidRPr="00F21244" w:rsidRDefault="001221CA" w:rsidP="00F2124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1CA" w:rsidRPr="00F21244" w:rsidRDefault="001221CA" w:rsidP="00F2124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1CA" w:rsidRPr="00F21244" w:rsidRDefault="001221CA" w:rsidP="00F2124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1CA" w:rsidRPr="00F21244" w:rsidRDefault="001221CA" w:rsidP="00F2124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1CA" w:rsidRPr="00F21244" w:rsidRDefault="001221CA" w:rsidP="00F2124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1CA" w:rsidRPr="00F21244" w:rsidRDefault="001221CA" w:rsidP="00F2124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1CA" w:rsidRPr="00F21244" w:rsidRDefault="001221CA" w:rsidP="00F2124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1CA" w:rsidRPr="00F21244" w:rsidRDefault="001221CA" w:rsidP="00F2124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1CA" w:rsidRPr="00F21244" w:rsidRDefault="001221CA" w:rsidP="00F2124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1CA" w:rsidRPr="00F21244" w:rsidRDefault="001221CA" w:rsidP="002A3F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38B" w:rsidRPr="00F21244" w:rsidRDefault="00C01DAA" w:rsidP="00F2124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1244">
        <w:rPr>
          <w:rFonts w:ascii="Times New Roman" w:hAnsi="Times New Roman" w:cs="Times New Roman"/>
          <w:b/>
          <w:i/>
          <w:sz w:val="28"/>
          <w:szCs w:val="28"/>
        </w:rPr>
        <w:lastRenderedPageBreak/>
        <w:t>Нормативные требования по организации развивающей предметно-пространственной среды</w:t>
      </w:r>
    </w:p>
    <w:p w:rsidR="001221CA" w:rsidRPr="00F21244" w:rsidRDefault="00C01DAA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244">
        <w:rPr>
          <w:rFonts w:ascii="Times New Roman" w:hAnsi="Times New Roman" w:cs="Times New Roman"/>
          <w:sz w:val="28"/>
          <w:szCs w:val="28"/>
        </w:rPr>
        <w:t xml:space="preserve"> Конституция Российской Федерации; </w:t>
      </w:r>
    </w:p>
    <w:p w:rsidR="001221CA" w:rsidRPr="00F21244" w:rsidRDefault="00C01DAA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244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 273-ФЗ «Об образовании в Российской Федерации»; </w:t>
      </w:r>
    </w:p>
    <w:p w:rsidR="001221CA" w:rsidRPr="00F21244" w:rsidRDefault="00C01DAA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244">
        <w:rPr>
          <w:rFonts w:ascii="Times New Roman" w:hAnsi="Times New Roman" w:cs="Times New Roman"/>
          <w:sz w:val="28"/>
          <w:szCs w:val="28"/>
        </w:rPr>
        <w:t xml:space="preserve">Федеральный закон от 02.07.2013 № 185 «О внесении изменений в отдельные законодательные акты Российской Федерации в связи с принятием Федерального закона "Об образовании в Российской Федерации"»; </w:t>
      </w:r>
    </w:p>
    <w:p w:rsidR="001221CA" w:rsidRPr="00F21244" w:rsidRDefault="00C01DAA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244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F2124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21244">
        <w:rPr>
          <w:rFonts w:ascii="Times New Roman" w:hAnsi="Times New Roman" w:cs="Times New Roman"/>
          <w:sz w:val="28"/>
          <w:szCs w:val="28"/>
        </w:rPr>
        <w:t xml:space="preserve"> России от 17.10.2013 № 1155 «Об утвержден</w:t>
      </w:r>
      <w:r w:rsidR="001221CA" w:rsidRPr="00F21244">
        <w:rPr>
          <w:rFonts w:ascii="Times New Roman" w:hAnsi="Times New Roman" w:cs="Times New Roman"/>
          <w:sz w:val="28"/>
          <w:szCs w:val="28"/>
        </w:rPr>
        <w:t>ии феде</w:t>
      </w:r>
      <w:r w:rsidRPr="00F21244">
        <w:rPr>
          <w:rFonts w:ascii="Times New Roman" w:hAnsi="Times New Roman" w:cs="Times New Roman"/>
          <w:sz w:val="28"/>
          <w:szCs w:val="28"/>
        </w:rPr>
        <w:t xml:space="preserve">рального государственного образовательного стандарта дошкольного образования»; </w:t>
      </w:r>
    </w:p>
    <w:p w:rsidR="001221CA" w:rsidRPr="00F21244" w:rsidRDefault="00C01DAA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244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F2124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21244">
        <w:rPr>
          <w:rFonts w:ascii="Times New Roman" w:hAnsi="Times New Roman" w:cs="Times New Roman"/>
          <w:sz w:val="28"/>
          <w:szCs w:val="28"/>
        </w:rPr>
        <w:t xml:space="preserve"> России 28.02.2014 № 08-249 «Комментарии к ФГОС дошкольного образования»; </w:t>
      </w:r>
    </w:p>
    <w:p w:rsidR="001221CA" w:rsidRPr="00F21244" w:rsidRDefault="00C01DAA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244">
        <w:rPr>
          <w:rFonts w:ascii="Times New Roman" w:hAnsi="Times New Roman" w:cs="Times New Roman"/>
          <w:sz w:val="28"/>
          <w:szCs w:val="28"/>
        </w:rPr>
        <w:t>Концепция содержания непрерывного образования (дошкольное и начальное звено), утвержденная Федеральным координац</w:t>
      </w:r>
      <w:r w:rsidR="001221CA" w:rsidRPr="00F21244">
        <w:rPr>
          <w:rFonts w:ascii="Times New Roman" w:hAnsi="Times New Roman" w:cs="Times New Roman"/>
          <w:sz w:val="28"/>
          <w:szCs w:val="28"/>
        </w:rPr>
        <w:t>ионным советом по общему образо</w:t>
      </w:r>
      <w:r w:rsidRPr="00F21244">
        <w:rPr>
          <w:rFonts w:ascii="Times New Roman" w:hAnsi="Times New Roman" w:cs="Times New Roman"/>
          <w:sz w:val="28"/>
          <w:szCs w:val="28"/>
        </w:rPr>
        <w:t xml:space="preserve">ванию Министерства образования РФ от 17 июня 2003 года; </w:t>
      </w:r>
    </w:p>
    <w:p w:rsidR="001221CA" w:rsidRPr="00F21244" w:rsidRDefault="00C01DAA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244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15.05.2013 № 26 «Об утверждении </w:t>
      </w:r>
      <w:proofErr w:type="spellStart"/>
      <w:r w:rsidRPr="00F2124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21244">
        <w:rPr>
          <w:rFonts w:ascii="Times New Roman" w:hAnsi="Times New Roman" w:cs="Times New Roman"/>
          <w:sz w:val="28"/>
          <w:szCs w:val="28"/>
        </w:rPr>
        <w:t xml:space="preserve"> 2.4.1.3049-13 «Санитарно</w:t>
      </w:r>
      <w:r w:rsidR="001221CA" w:rsidRPr="00F21244">
        <w:rPr>
          <w:rFonts w:ascii="Times New Roman" w:hAnsi="Times New Roman" w:cs="Times New Roman"/>
          <w:sz w:val="28"/>
          <w:szCs w:val="28"/>
        </w:rPr>
        <w:t>-эпиде</w:t>
      </w:r>
      <w:r w:rsidRPr="00F21244">
        <w:rPr>
          <w:rFonts w:ascii="Times New Roman" w:hAnsi="Times New Roman" w:cs="Times New Roman"/>
          <w:sz w:val="28"/>
          <w:szCs w:val="28"/>
        </w:rPr>
        <w:t xml:space="preserve">миологические требования к устройству, содержанию и организации режима работы дошкольных образовательных организаций»; </w:t>
      </w:r>
    </w:p>
    <w:p w:rsidR="001221CA" w:rsidRPr="00F21244" w:rsidRDefault="00C01DAA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244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19.12.2013. № 68 «Об утверждении </w:t>
      </w:r>
      <w:proofErr w:type="spellStart"/>
      <w:r w:rsidRPr="00F2124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21244">
        <w:rPr>
          <w:rFonts w:ascii="Times New Roman" w:hAnsi="Times New Roman" w:cs="Times New Roman"/>
          <w:sz w:val="28"/>
          <w:szCs w:val="28"/>
        </w:rPr>
        <w:t xml:space="preserve"> 2.4.1.3147-13 «Санитарно</w:t>
      </w:r>
      <w:r w:rsidR="001221CA" w:rsidRPr="00F21244">
        <w:rPr>
          <w:rFonts w:ascii="Times New Roman" w:hAnsi="Times New Roman" w:cs="Times New Roman"/>
          <w:sz w:val="28"/>
          <w:szCs w:val="28"/>
        </w:rPr>
        <w:t>-эпиде</w:t>
      </w:r>
      <w:r w:rsidRPr="00F21244">
        <w:rPr>
          <w:rFonts w:ascii="Times New Roman" w:hAnsi="Times New Roman" w:cs="Times New Roman"/>
          <w:sz w:val="28"/>
          <w:szCs w:val="28"/>
        </w:rPr>
        <w:t>миологические требования к дошкольным груп</w:t>
      </w:r>
      <w:r w:rsidR="001221CA" w:rsidRPr="00F21244">
        <w:rPr>
          <w:rFonts w:ascii="Times New Roman" w:hAnsi="Times New Roman" w:cs="Times New Roman"/>
          <w:sz w:val="28"/>
          <w:szCs w:val="28"/>
        </w:rPr>
        <w:t>пам, размещенным в жилых помеще</w:t>
      </w:r>
      <w:r w:rsidRPr="00F21244">
        <w:rPr>
          <w:rFonts w:ascii="Times New Roman" w:hAnsi="Times New Roman" w:cs="Times New Roman"/>
          <w:sz w:val="28"/>
          <w:szCs w:val="28"/>
        </w:rPr>
        <w:t xml:space="preserve">ниях жилищного фонда»; </w:t>
      </w:r>
    </w:p>
    <w:p w:rsidR="001221CA" w:rsidRPr="00F21244" w:rsidRDefault="00C01DAA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244">
        <w:rPr>
          <w:rFonts w:ascii="Times New Roman" w:hAnsi="Times New Roman" w:cs="Times New Roman"/>
          <w:sz w:val="28"/>
          <w:szCs w:val="28"/>
        </w:rPr>
        <w:t xml:space="preserve">Национальная образовательная инициатива «Наша новая школа», утверждѐн-ная Президентом РФ 04.02.2010 № Пр-271; </w:t>
      </w:r>
    </w:p>
    <w:p w:rsidR="001221CA" w:rsidRPr="00F21244" w:rsidRDefault="00C01DAA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244">
        <w:rPr>
          <w:rFonts w:ascii="Times New Roman" w:hAnsi="Times New Roman" w:cs="Times New Roman"/>
          <w:sz w:val="28"/>
          <w:szCs w:val="28"/>
        </w:rPr>
        <w:t xml:space="preserve">Письмо Минобразования России от 17 мая </w:t>
      </w:r>
      <w:r w:rsidR="001221CA" w:rsidRPr="00F21244">
        <w:rPr>
          <w:rFonts w:ascii="Times New Roman" w:hAnsi="Times New Roman" w:cs="Times New Roman"/>
          <w:sz w:val="28"/>
          <w:szCs w:val="28"/>
        </w:rPr>
        <w:t>1995 года № 61/19-12 «О психоло</w:t>
      </w:r>
      <w:r w:rsidRPr="00F21244">
        <w:rPr>
          <w:rFonts w:ascii="Times New Roman" w:hAnsi="Times New Roman" w:cs="Times New Roman"/>
          <w:sz w:val="28"/>
          <w:szCs w:val="28"/>
        </w:rPr>
        <w:t>го-педагогических требованиях к играм и игрушк</w:t>
      </w:r>
      <w:r w:rsidR="001221CA" w:rsidRPr="00F21244">
        <w:rPr>
          <w:rFonts w:ascii="Times New Roman" w:hAnsi="Times New Roman" w:cs="Times New Roman"/>
          <w:sz w:val="28"/>
          <w:szCs w:val="28"/>
        </w:rPr>
        <w:t>ам в современных условиях» (вме</w:t>
      </w:r>
      <w:r w:rsidRPr="00F21244">
        <w:rPr>
          <w:rFonts w:ascii="Times New Roman" w:hAnsi="Times New Roman" w:cs="Times New Roman"/>
          <w:sz w:val="28"/>
          <w:szCs w:val="28"/>
        </w:rPr>
        <w:t>сте с «Порядком проведения психолого-педагогической экспертизы детских игр и игрушек», «Методическими указаниями к психолого-педагогической экспертизе игр и игрушек», «Методическими указаниями для</w:t>
      </w:r>
      <w:r w:rsidR="001221CA" w:rsidRPr="00F21244">
        <w:rPr>
          <w:rFonts w:ascii="Times New Roman" w:hAnsi="Times New Roman" w:cs="Times New Roman"/>
          <w:sz w:val="28"/>
          <w:szCs w:val="28"/>
        </w:rPr>
        <w:t xml:space="preserve"> работников дошкольных образова</w:t>
      </w:r>
      <w:r w:rsidRPr="00F21244">
        <w:rPr>
          <w:rFonts w:ascii="Times New Roman" w:hAnsi="Times New Roman" w:cs="Times New Roman"/>
          <w:sz w:val="28"/>
          <w:szCs w:val="28"/>
        </w:rPr>
        <w:t xml:space="preserve">тельных учреждении "О психолого-педагогической ценности игр и игрушек"»); </w:t>
      </w:r>
      <w:proofErr w:type="gramEnd"/>
    </w:p>
    <w:p w:rsidR="001221CA" w:rsidRPr="00F21244" w:rsidRDefault="00C01DAA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244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РФ от 26.06.2000 №1917 «Об экспертизе настольных, компьютерных и иных игр, игрушек и игровых сооружений для детей»;  </w:t>
      </w:r>
    </w:p>
    <w:p w:rsidR="006442BA" w:rsidRPr="00F21244" w:rsidRDefault="00C01DAA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244">
        <w:rPr>
          <w:rFonts w:ascii="Times New Roman" w:hAnsi="Times New Roman" w:cs="Times New Roman"/>
          <w:sz w:val="28"/>
          <w:szCs w:val="28"/>
        </w:rPr>
        <w:t>Письмо Минобразования РФ от 15.03.2004</w:t>
      </w:r>
      <w:r w:rsidR="001221CA" w:rsidRPr="00F21244">
        <w:rPr>
          <w:rFonts w:ascii="Times New Roman" w:hAnsi="Times New Roman" w:cs="Times New Roman"/>
          <w:sz w:val="28"/>
          <w:szCs w:val="28"/>
        </w:rPr>
        <w:t xml:space="preserve"> № 03-51-46ин/14-03 «О направле</w:t>
      </w:r>
      <w:r w:rsidRPr="00F21244">
        <w:rPr>
          <w:rFonts w:ascii="Times New Roman" w:hAnsi="Times New Roman" w:cs="Times New Roman"/>
          <w:sz w:val="28"/>
          <w:szCs w:val="28"/>
        </w:rPr>
        <w:t>нии Примерных требований к содержанию развивающей среды детей дошкольного возраста, воспитывающихся в семье».</w:t>
      </w:r>
    </w:p>
    <w:p w:rsidR="00F21244" w:rsidRPr="00F21244" w:rsidRDefault="00F21244" w:rsidP="00F21244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Принципы построения предметно-развивающей среды группы</w:t>
      </w:r>
    </w:p>
    <w:p w:rsidR="001C39E1" w:rsidRPr="00F21244" w:rsidRDefault="001C39E1" w:rsidP="00F2124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конструирования предметно-пространственной среды в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учреждениях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основаны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психолого-педагогической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концепции современного дошкольного образования, которая сводится к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созданию социальной ситуации развития ребенка.</w:t>
      </w:r>
    </w:p>
    <w:p w:rsidR="001C39E1" w:rsidRPr="00F21244" w:rsidRDefault="001C39E1" w:rsidP="00F2124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ФГОС ДО и общеобразовательной программой ДОО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предметно-пространственная среда создается педагогами для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индивидуальности каждого ребенка с учетом его возможностей,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уровня активности и интересов. Для выполнения этой задачи РППС </w:t>
      </w:r>
      <w:proofErr w:type="gramStart"/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proofErr w:type="gramEnd"/>
      <w:r w:rsidR="009B3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C39E1" w:rsidRPr="00F21244" w:rsidRDefault="001C39E1" w:rsidP="00F2124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Содержательно-насыщенной - включать средства обучения (в том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числе, технические), материалы (в том числе, расходные), инвентарь,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портивное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оздоровительное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оборудование,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позволяют обеспечить игровую, познавательную, исследовательскую и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творческую активность всех категорий детей, экспериментирование с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материалами, доступными детям; двигательную активность, в том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числе, развитие крупной и мелкой моторики, участие в подвижных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соревнованиях;</w:t>
      </w:r>
      <w:proofErr w:type="gramEnd"/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благополучие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вовзаимодействии</w:t>
      </w:r>
      <w:proofErr w:type="spellEnd"/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предметно-пространственным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окружением;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самовыражения детей;</w:t>
      </w:r>
    </w:p>
    <w:p w:rsidR="001C39E1" w:rsidRPr="00F21244" w:rsidRDefault="001C39E1" w:rsidP="00F2124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Трансформируемой - обеспечивать возможность изменений РППС в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ситуации,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числе,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меняющихся интересов и возможностей детей;</w:t>
      </w:r>
      <w:proofErr w:type="gramEnd"/>
    </w:p>
    <w:p w:rsidR="001C39E1" w:rsidRPr="00F21244" w:rsidRDefault="001C39E1" w:rsidP="00F2124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Полифункциональной - обеспечивать возможность разнообразного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составляющих РППС (например, детской мебели, матов,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мягких модулей, ширм, в том числе, природных материалов) в разных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видах детской активности;</w:t>
      </w:r>
    </w:p>
    <w:p w:rsidR="001C39E1" w:rsidRPr="00F21244" w:rsidRDefault="001C39E1" w:rsidP="00F2124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Доступной - обеспечивать свободный доступ воспитанников (в том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числе, детей с ограниченными возможностями здоровья) к играм,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игрушкам, материалам, пособиям, обеспечивающим все основные виды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 активности;</w:t>
      </w:r>
    </w:p>
    <w:p w:rsidR="001C39E1" w:rsidRPr="00F21244" w:rsidRDefault="001C39E1" w:rsidP="00F2124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Безопасной - все элементы РППС должны соответствовать требованиям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обеспечению надѐжности и безопасность их использования, 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санитарно-эпидемиологические правила и нормативы, и правила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пожарной безопасности.</w:t>
      </w:r>
    </w:p>
    <w:p w:rsidR="001C39E1" w:rsidRPr="00F21244" w:rsidRDefault="001C39E1" w:rsidP="00F2124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Определяя наполняемость РППС, следует помнить о концептуальной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целостности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процесса.</w:t>
      </w:r>
    </w:p>
    <w:p w:rsidR="001C39E1" w:rsidRPr="00F21244" w:rsidRDefault="001C39E1" w:rsidP="00F2124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из направлений развития и образования детей ФГОС ДО определяет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пять образовательных областей </w:t>
      </w:r>
      <w:proofErr w:type="gramStart"/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оциально-коммуникативное развитие,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развитие,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развитие,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развитие.</w:t>
      </w:r>
    </w:p>
    <w:p w:rsidR="001C39E1" w:rsidRPr="00F21244" w:rsidRDefault="001C39E1" w:rsidP="00F2124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Принимая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интегративные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образовательных областей, игрушки, оборудование и прочие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реализации содержания одной образовательной области могут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использоваться и в ходе реализации содержания других областей, каждая из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соответствует детским видам деятельности (игровой, двигательной,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коммуникативной,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познавательно-исследовательской,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изобразительной,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конструирования, восприятия художественной литературы и фольклора,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музыкальной и др.).</w:t>
      </w:r>
    </w:p>
    <w:p w:rsidR="001C39E1" w:rsidRPr="00F21244" w:rsidRDefault="001C39E1" w:rsidP="00F2124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при организации РППС взрослым участникам образовательного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стабильности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динамичности</w:t>
      </w:r>
      <w:proofErr w:type="gramEnd"/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окружающих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2124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сбалансированном</w:t>
      </w:r>
      <w:r w:rsidR="00F2124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сочетании</w:t>
      </w:r>
      <w:r w:rsidR="00F2124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традиционных (привычных) и инновационных (неординарных) элементов,</w:t>
      </w:r>
      <w:r w:rsidR="00F2124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позволит сделать образовательный процесс более интересным, формы</w:t>
      </w:r>
      <w:r w:rsidR="00F2124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аботы</w:t>
      </w:r>
      <w:r w:rsidR="00F2124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2124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r w:rsidR="00F2124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F2124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вариативными,</w:t>
      </w:r>
      <w:r w:rsidR="00F2124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</w:t>
      </w:r>
      <w:r w:rsidR="00F2124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</w:t>
      </w:r>
      <w:r w:rsidR="00F2124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образования и способствовать формированию у детей новых</w:t>
      </w:r>
      <w:r w:rsidR="00F2124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компетенций, отвечающих современным требованиям.</w:t>
      </w:r>
    </w:p>
    <w:p w:rsidR="001C39E1" w:rsidRPr="00F21244" w:rsidRDefault="001C39E1" w:rsidP="00F2124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 же время, следует помнить о том, что пособия, игры и игрушки,</w:t>
      </w:r>
      <w:r w:rsidR="00F2124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предлагаемые детям, не должны быть архаичными, их назначение должно</w:t>
      </w:r>
      <w:r w:rsidR="00F2124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 информацию о современном мире и стимулировать поисково-исследовательскую детскую деятельность.</w:t>
      </w:r>
    </w:p>
    <w:p w:rsidR="001C39E1" w:rsidRPr="00F21244" w:rsidRDefault="001C39E1" w:rsidP="00F2124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F2124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="00F2124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r w:rsidR="00F2124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свободного</w:t>
      </w:r>
      <w:r w:rsidR="00F2124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выбора</w:t>
      </w:r>
      <w:r w:rsidR="00F2124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редметов</w:t>
      </w:r>
      <w:r w:rsidR="00F2124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2124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 РППС, возможности действовать индивидуально или со</w:t>
      </w:r>
      <w:r w:rsidR="00F2124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сверстниками, при формировании РППС необходимо уделять внимание ее</w:t>
      </w:r>
      <w:r w:rsidR="00F2124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информативности, предусматривающей разнообразие тематики материалов и</w:t>
      </w:r>
      <w:r w:rsidR="00F2124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оборудования.</w:t>
      </w:r>
    </w:p>
    <w:p w:rsidR="001C39E1" w:rsidRPr="00F21244" w:rsidRDefault="001C39E1" w:rsidP="00F2124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в различных организационных моделях и формах РППС должна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обеспечивать:</w:t>
      </w:r>
    </w:p>
    <w:p w:rsidR="001C39E1" w:rsidRPr="00F21244" w:rsidRDefault="001C39E1" w:rsidP="00F2124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Соответствие общеобразовательной программе ДОО;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материально-техническим и медико-социальным условиям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пребывания детей в ДОО;</w:t>
      </w:r>
    </w:p>
    <w:p w:rsidR="001C39E1" w:rsidRPr="00F21244" w:rsidRDefault="001C39E1" w:rsidP="00F2124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Соответствие возрастным возможностям детей;</w:t>
      </w:r>
    </w:p>
    <w:p w:rsidR="001C39E1" w:rsidRPr="00F21244" w:rsidRDefault="001C39E1" w:rsidP="00F2124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Трансформируемость</w:t>
      </w:r>
      <w:proofErr w:type="spellEnd"/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образовательной ситуации,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 и возможностей детей;</w:t>
      </w:r>
    </w:p>
    <w:p w:rsidR="001C39E1" w:rsidRPr="00F21244" w:rsidRDefault="001C39E1" w:rsidP="00F2124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Возможность использования различных игрушек, оборудования и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прочих материалов в разных видах детской активности;</w:t>
      </w:r>
    </w:p>
    <w:p w:rsidR="001C39E1" w:rsidRPr="00F21244" w:rsidRDefault="001C39E1" w:rsidP="00F2124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Вариативное использование различных пространств (помещений) и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 (игрушек, оборудования и пр.) для стимулирования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детей;</w:t>
      </w:r>
    </w:p>
    <w:p w:rsidR="001C39E1" w:rsidRPr="00F21244" w:rsidRDefault="001C39E1" w:rsidP="00F2124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Наличие свободного доступа детей (в том числе с ограниченными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возможностями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детей-инвалидов)</w:t>
      </w:r>
      <w:r w:rsidR="00563AA9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</w:t>
      </w:r>
      <w:r w:rsidR="00563AA9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63AA9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организованном</w:t>
      </w:r>
      <w:r w:rsidR="00563AA9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</w:t>
      </w:r>
      <w:r w:rsidR="00563AA9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63AA9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игрушкам,</w:t>
      </w:r>
      <w:r w:rsidR="00563AA9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материалам, пособиям и техническим средствам среды.</w:t>
      </w:r>
    </w:p>
    <w:p w:rsidR="001C39E1" w:rsidRPr="00F21244" w:rsidRDefault="001C39E1" w:rsidP="00F2124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Соответствие всех компонентов РППС требованиям безопасности и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надежности при использовании согласно действующим </w:t>
      </w:r>
      <w:proofErr w:type="spellStart"/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четом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РППС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содержательно-педагогическом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процесса. Данная задача решается системно, в том числе,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упорядочивая множество игровых средств ДОО в «систему игровых средств»</w:t>
      </w:r>
      <w:r w:rsidR="003A30A4"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«игровую поддержку развития детей».</w:t>
      </w:r>
    </w:p>
    <w:p w:rsidR="001C39E1" w:rsidRPr="00F21244" w:rsidRDefault="001C39E1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39E1" w:rsidRDefault="001C39E1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1244" w:rsidRDefault="00F21244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1244" w:rsidRDefault="00F21244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1244" w:rsidRDefault="00F21244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1244" w:rsidRDefault="00F21244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1244" w:rsidRDefault="00F21244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1244" w:rsidRDefault="00F21244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1244" w:rsidRDefault="00F21244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1244" w:rsidRDefault="00F21244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1244" w:rsidRDefault="00F21244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1244" w:rsidRDefault="00F21244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1244" w:rsidRDefault="00F21244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1244" w:rsidRDefault="00F21244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1244" w:rsidRDefault="00F21244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1244" w:rsidRDefault="00F21244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1244" w:rsidRDefault="00F21244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1244" w:rsidRDefault="00F21244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1244" w:rsidRDefault="00F21244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1244" w:rsidRDefault="00F21244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1244" w:rsidRDefault="00F21244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1244" w:rsidRDefault="00F21244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1244" w:rsidRDefault="00F21244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1244" w:rsidRDefault="00F21244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45BD" w:rsidRDefault="003945BD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1244" w:rsidRDefault="00F21244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0E97" w:rsidRDefault="00290E97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0E97" w:rsidRDefault="00290E97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6B7C" w:rsidRPr="006C6B7C" w:rsidRDefault="006C6B7C" w:rsidP="006C6B7C">
      <w:pPr>
        <w:spacing w:after="0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6B7C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Развивающая предметно-пространственная среда второй младшей группы</w:t>
      </w:r>
    </w:p>
    <w:p w:rsidR="00F21244" w:rsidRPr="00FE68B4" w:rsidRDefault="00F21244" w:rsidP="002A3FF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68B4" w:rsidRPr="00FE68B4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развивающей предметно – пространственной среде 2 младшей группы отражены основные направления образовательных областей ФГОС </w:t>
      </w:r>
      <w:proofErr w:type="gramStart"/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E68B4" w:rsidRPr="00FE68B4" w:rsidRDefault="00FE68B4" w:rsidP="00C71E79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142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коммуникативно-личностное развитие;</w:t>
      </w:r>
    </w:p>
    <w:p w:rsidR="00FE68B4" w:rsidRPr="00FE68B4" w:rsidRDefault="00FE68B4" w:rsidP="00C71E79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142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развитие;</w:t>
      </w:r>
    </w:p>
    <w:p w:rsidR="00FE68B4" w:rsidRPr="00FE68B4" w:rsidRDefault="00FE68B4" w:rsidP="00C71E79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142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развитие;</w:t>
      </w:r>
    </w:p>
    <w:p w:rsidR="00FE68B4" w:rsidRPr="00FE68B4" w:rsidRDefault="00FE68B4" w:rsidP="00C71E79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142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развитие;</w:t>
      </w:r>
    </w:p>
    <w:p w:rsidR="00FE68B4" w:rsidRPr="00FE68B4" w:rsidRDefault="00FE68B4" w:rsidP="00C71E79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142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развитие.</w:t>
      </w:r>
    </w:p>
    <w:p w:rsidR="00FE68B4" w:rsidRPr="00FE68B4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68B4" w:rsidRPr="00FE68B4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Пространство групповой комнаты организовано в виде уголков:</w:t>
      </w:r>
    </w:p>
    <w:p w:rsidR="00FE68B4" w:rsidRPr="00FE68B4" w:rsidRDefault="00FE68B4" w:rsidP="00C71E79">
      <w:pPr>
        <w:numPr>
          <w:ilvl w:val="0"/>
          <w:numId w:val="3"/>
        </w:numPr>
        <w:tabs>
          <w:tab w:val="clear" w:pos="720"/>
        </w:tabs>
        <w:spacing w:after="0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уголок для сюжетно-ролевых игр;</w:t>
      </w:r>
    </w:p>
    <w:p w:rsidR="00FE68B4" w:rsidRPr="00FE68B4" w:rsidRDefault="00FE68B4" w:rsidP="00C71E79">
      <w:pPr>
        <w:numPr>
          <w:ilvl w:val="0"/>
          <w:numId w:val="3"/>
        </w:numPr>
        <w:tabs>
          <w:tab w:val="clear" w:pos="720"/>
        </w:tabs>
        <w:spacing w:after="0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уголок для театрализованных игр;</w:t>
      </w:r>
    </w:p>
    <w:p w:rsidR="00FE68B4" w:rsidRPr="00FE68B4" w:rsidRDefault="00FE68B4" w:rsidP="00C71E79">
      <w:pPr>
        <w:numPr>
          <w:ilvl w:val="0"/>
          <w:numId w:val="3"/>
        </w:numPr>
        <w:tabs>
          <w:tab w:val="clear" w:pos="720"/>
        </w:tabs>
        <w:spacing w:after="0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книжный уголок,</w:t>
      </w:r>
    </w:p>
    <w:p w:rsidR="00FE68B4" w:rsidRPr="00FE68B4" w:rsidRDefault="00FE68B4" w:rsidP="00C71E79">
      <w:pPr>
        <w:numPr>
          <w:ilvl w:val="0"/>
          <w:numId w:val="3"/>
        </w:numPr>
        <w:tabs>
          <w:tab w:val="clear" w:pos="720"/>
        </w:tabs>
        <w:spacing w:after="0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сенсорно – математический уголок</w:t>
      </w: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68B4" w:rsidRPr="00FE68B4" w:rsidRDefault="00FE68B4" w:rsidP="00C71E79">
      <w:pPr>
        <w:numPr>
          <w:ilvl w:val="0"/>
          <w:numId w:val="3"/>
        </w:numPr>
        <w:tabs>
          <w:tab w:val="clear" w:pos="720"/>
        </w:tabs>
        <w:spacing w:after="0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уголок конструктивной деятельности;</w:t>
      </w:r>
    </w:p>
    <w:p w:rsidR="00FE68B4" w:rsidRPr="00FE68B4" w:rsidRDefault="00FE68B4" w:rsidP="00C71E79">
      <w:pPr>
        <w:numPr>
          <w:ilvl w:val="0"/>
          <w:numId w:val="3"/>
        </w:numPr>
        <w:tabs>
          <w:tab w:val="clear" w:pos="720"/>
        </w:tabs>
        <w:spacing w:after="0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уголок для изобразительной деятельности (рисования, лепки, аппликации);</w:t>
      </w:r>
    </w:p>
    <w:p w:rsidR="00FE68B4" w:rsidRPr="00FE68B4" w:rsidRDefault="00FE68B4" w:rsidP="00C71E79">
      <w:pPr>
        <w:numPr>
          <w:ilvl w:val="0"/>
          <w:numId w:val="3"/>
        </w:numPr>
        <w:tabs>
          <w:tab w:val="clear" w:pos="720"/>
        </w:tabs>
        <w:spacing w:after="0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уголок;</w:t>
      </w:r>
    </w:p>
    <w:p w:rsidR="00FE68B4" w:rsidRPr="00FE68B4" w:rsidRDefault="00FE68B4" w:rsidP="00C71E79">
      <w:pPr>
        <w:numPr>
          <w:ilvl w:val="0"/>
          <w:numId w:val="3"/>
        </w:numPr>
        <w:tabs>
          <w:tab w:val="clear" w:pos="720"/>
        </w:tabs>
        <w:spacing w:after="0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уголок природы;</w:t>
      </w:r>
    </w:p>
    <w:p w:rsidR="00FE68B4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Оснащение уголков меняется в соответствии с тематическим планированием образовательного процесса.</w:t>
      </w:r>
    </w:p>
    <w:p w:rsidR="00C71E79" w:rsidRPr="00FE68B4" w:rsidRDefault="00C71E79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8B4" w:rsidRPr="00FE68B4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E68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Уголок для сюжетно ролевых игр.</w:t>
      </w:r>
    </w:p>
    <w:p w:rsidR="00FE68B4" w:rsidRPr="00FE68B4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уголке имеются игрушки для детей до 3-4 лет довольно крупные и готовые к использованию.</w:t>
      </w:r>
    </w:p>
    <w:p w:rsidR="00FE68B4" w:rsidRPr="00FE68B4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атрибуты для сюжетно – ролевой игры «Семья»: кухонная плита, кукольная кроватка с "постельными принадлежностями"; диванчик, на котором могут сидеть и куклы, и дети; набор столовой и чайной кукольной посуды. </w:t>
      </w:r>
      <w:proofErr w:type="gramStart"/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Атрибуты для сюжетно – ролевой игры «Больница»: медицинские предметы (шприц, термометр, пузырьки, вата, и др.).</w:t>
      </w:r>
      <w:proofErr w:type="gramEnd"/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Игровые материалы  для игры «Гараж» (машинки) размещаются в низких стеллажах, передвижных ящиках на колесиках, вдвигающихся в нижние открытые полки шкафов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 Все материалы, находятся в поле зрения,  и доступны детям.</w:t>
      </w:r>
    </w:p>
    <w:p w:rsidR="00FE68B4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группе круг полифункциональных материалов невелик. Имеется емкость с разрозненными пластмассовыми и деревянными кубиками, брусками, шарами разных цветов и размеров. В качестве заместителей </w:t>
      </w: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используются элементы конструкторов, строительных наборов. Они используются для огораживания "домика", "автобуса" и пр., как сидения в них, для устройства кроватей для кукол и т.п.  </w:t>
      </w:r>
    </w:p>
    <w:p w:rsidR="00C71E79" w:rsidRPr="00FE68B4" w:rsidRDefault="00C71E79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8B4" w:rsidRPr="00FE68B4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E68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Уголок для театрализованных игр:</w:t>
      </w:r>
    </w:p>
    <w:p w:rsidR="00FE68B4" w:rsidRPr="00FE68B4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Кукольный театр («Теремок»),</w:t>
      </w:r>
    </w:p>
    <w:p w:rsidR="00FE68B4" w:rsidRPr="00FE68B4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Настольный театр (</w:t>
      </w:r>
      <w:r w:rsidR="00C7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«Репка», «Маша и медведь</w:t>
      </w: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FE68B4" w:rsidRPr="00FE68B4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Маски персонажей</w:t>
      </w:r>
    </w:p>
    <w:p w:rsidR="00FE68B4" w:rsidRPr="00FE68B4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-Уголок </w:t>
      </w:r>
      <w:proofErr w:type="spellStart"/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ряжения</w:t>
      </w:r>
      <w:proofErr w:type="spellEnd"/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(юбки, платки, сарафаны, штаны полицейские фуражки, и др.)</w:t>
      </w:r>
    </w:p>
    <w:p w:rsidR="00FE68B4" w:rsidRPr="00FE68B4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Фонотека с аудиозаписями детских песенок из мультфильмов и сказок</w:t>
      </w:r>
    </w:p>
    <w:p w:rsidR="00FE68B4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Ширма</w:t>
      </w:r>
      <w:r w:rsidR="00C7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1E79" w:rsidRPr="00FE68B4" w:rsidRDefault="00C71E79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8B4" w:rsidRPr="00FE68B4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E68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Книжный уголок:</w:t>
      </w:r>
    </w:p>
    <w:p w:rsidR="00FE68B4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Книги, подобранные по возрасту и по текущей 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</w:p>
    <w:p w:rsidR="00FE68B4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Настольно-печатные игры по развитию речи</w:t>
      </w:r>
    </w:p>
    <w:p w:rsidR="00FE68B4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Иллюстрации к сказкам, дидактические альбомы с картинками</w:t>
      </w:r>
      <w:r w:rsidR="00C7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1E79" w:rsidRPr="00FE68B4" w:rsidRDefault="00C71E79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8B4" w:rsidRPr="00FE68B4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bookmarkStart w:id="0" w:name="h.30j0zll"/>
      <w:bookmarkEnd w:id="0"/>
      <w:r w:rsidRPr="00FE68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Сенсорно – математический уголок.</w:t>
      </w:r>
    </w:p>
    <w:p w:rsidR="00FE68B4" w:rsidRPr="00FE68B4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в группе имеются предметы, относящиеся к типу образно-символических, позволяющие расширять круг представлений детей, развивать речь.</w:t>
      </w:r>
      <w:proofErr w:type="gramEnd"/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наборы картинок с изображениями простых геометрических форм, бытовых предметов, животных, растений и плодов, разрезные (складные) кубики и картинки (из 2-4 элементов), парные картинки для сравнения, простые сюжетные картинки, </w:t>
      </w:r>
    </w:p>
    <w:p w:rsidR="00FE68B4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материала для познавательно-исследовательской деятельности: в спокойном месте группового помещения, чтобы дети не мешали друг другу. </w:t>
      </w:r>
      <w:proofErr w:type="gramStart"/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объектов для исследования в действии стационарно расположена на специальном дидактическом столе и полке, приспособленных для этой цели.</w:t>
      </w:r>
      <w:proofErr w:type="gramEnd"/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Остальные объекты для исследования и образно-символический материал воспитатель располагает в поле зрения детей непосредственно перед началом их свободной деятельности.  В группе имеются следующие материалы: </w:t>
      </w:r>
    </w:p>
    <w:p w:rsidR="00FE68B4" w:rsidRPr="00FE68B4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Пирамидки, окрашенные в основные цвета</w:t>
      </w:r>
    </w:p>
    <w:p w:rsidR="00FE68B4" w:rsidRPr="00FE68B4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Объемные вкладыши из 5-7 элементов (миски, кубы, домик, машина)</w:t>
      </w:r>
    </w:p>
    <w:p w:rsidR="00FE68B4" w:rsidRPr="00FE68B4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Матрешка</w:t>
      </w:r>
    </w:p>
    <w:p w:rsidR="00FE68B4" w:rsidRPr="00FE68B4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Доски-вкладыши (с фигурками)</w:t>
      </w:r>
    </w:p>
    <w:p w:rsidR="00FE68B4" w:rsidRPr="00FE68B4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Набор объемных тел (кубы, цилиндры, бруски, шары, диски)</w:t>
      </w:r>
    </w:p>
    <w:p w:rsidR="00FE68B4" w:rsidRPr="00FE68B4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Рамки-вкладыши с геометрическими формами, разными по величине </w:t>
      </w:r>
    </w:p>
    <w:p w:rsidR="00FE68B4" w:rsidRPr="00FE68B4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Мозаика (восьмигранная, цветная, крупная)</w:t>
      </w:r>
    </w:p>
    <w:p w:rsidR="00FE68B4" w:rsidRPr="00FE68B4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Наборы кубиков с цветными гранями</w:t>
      </w:r>
    </w:p>
    <w:p w:rsidR="00FE68B4" w:rsidRPr="00FE68B4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Рамки с одним видом застежки (шнуровка, пуговицы, кнопки)</w:t>
      </w:r>
    </w:p>
    <w:p w:rsidR="00FE68B4" w:rsidRPr="00FE68B4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Игрушки-забавы с зависимостью эффекта от действия (неваляшка, прыгающие игрушки и т.п.) </w:t>
      </w:r>
    </w:p>
    <w:p w:rsidR="00FE68B4" w:rsidRPr="00FE68B4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Наборы парных картинок (предметные) </w:t>
      </w:r>
    </w:p>
    <w:p w:rsidR="00FE68B4" w:rsidRPr="00FE68B4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Наборы парных картинок типа "лото" (из 2-3 частей)</w:t>
      </w:r>
    </w:p>
    <w:p w:rsidR="00FE68B4" w:rsidRPr="00FE68B4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Разрезные (складные) кубики с предметными картинками</w:t>
      </w:r>
    </w:p>
    <w:p w:rsidR="009B34DD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Разрезные картинки, разделенные на 2-4</w:t>
      </w:r>
      <w:r w:rsidR="00C7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части.</w:t>
      </w:r>
    </w:p>
    <w:p w:rsidR="00C71E79" w:rsidRDefault="00C71E79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4DD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4D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Уголок конструктивной деятельности.</w:t>
      </w:r>
    </w:p>
    <w:p w:rsidR="009B34DD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строительный материал разложен по форме для того, чтобы дети могли быстро отбирать необходимые детали и при уборке упражняться в классификации их.</w:t>
      </w:r>
      <w:r w:rsidR="002A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Мелкий строительный материал насыпан в корзины, ящики или коробки.  Конструкторы размещены в открытых коробках или небольших корзинках. В группе имеются: </w:t>
      </w:r>
    </w:p>
    <w:p w:rsidR="009B34DD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Конструкторы разных размеров и форм и материалов</w:t>
      </w:r>
    </w:p>
    <w:p w:rsidR="009B34DD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Мозаики разных форм и размеров</w:t>
      </w:r>
    </w:p>
    <w:p w:rsidR="00FE68B4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Природный материал.</w:t>
      </w:r>
    </w:p>
    <w:p w:rsidR="00C71E79" w:rsidRPr="00FE68B4" w:rsidRDefault="00C71E79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8B4" w:rsidRPr="009B34DD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B34D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Уголок для продуктивной деятельности (рисования, лепки, аппликации):</w:t>
      </w:r>
    </w:p>
    <w:p w:rsidR="00FE68B4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продуктивным видам детской деятельности относятся рисование, лепка, аппликация. Для того чтобы каждый ребенок в возрасте с 3 до 4 лет смог сделать этот очень важный шаг в своем развитии, в нашей группе имеются соответствующие материалы и оборудование:      </w:t>
      </w:r>
    </w:p>
    <w:p w:rsidR="00FE68B4" w:rsidRPr="00FE68B4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Наборы цветных карандашей (6 цветов) </w:t>
      </w:r>
    </w:p>
    <w:p w:rsidR="00FE68B4" w:rsidRPr="00FE68B4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Восковые мелки (6 цветов) </w:t>
      </w:r>
    </w:p>
    <w:p w:rsidR="00FE68B4" w:rsidRPr="00FE68B4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Гуашь</w:t>
      </w:r>
    </w:p>
    <w:p w:rsidR="00FE68B4" w:rsidRPr="00FE68B4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Пластилин (6 цветов)</w:t>
      </w:r>
    </w:p>
    <w:p w:rsidR="00FE68B4" w:rsidRPr="00FE68B4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Круглые кисти</w:t>
      </w:r>
    </w:p>
    <w:p w:rsidR="00FE68B4" w:rsidRPr="00FE68B4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Емкости для промывания ворса кисти от краски</w:t>
      </w:r>
    </w:p>
    <w:p w:rsidR="00FE68B4" w:rsidRPr="00FE68B4" w:rsidRDefault="009B34DD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E68B4"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Клеёнки для аппликации</w:t>
      </w:r>
    </w:p>
    <w:p w:rsidR="00FE68B4" w:rsidRPr="00FE68B4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Бумага для рисования</w:t>
      </w:r>
    </w:p>
    <w:p w:rsidR="00FE68B4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Доски для лепки</w:t>
      </w:r>
    </w:p>
    <w:p w:rsidR="009B34DD" w:rsidRDefault="009B34DD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Щетинные кисти для клея</w:t>
      </w:r>
      <w:r w:rsidR="00C7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1E79" w:rsidRDefault="00C71E79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E79" w:rsidRPr="00FE68B4" w:rsidRDefault="00C71E79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4DD" w:rsidRPr="009B34DD" w:rsidRDefault="009B34DD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B34D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lastRenderedPageBreak/>
        <w:t>Спортивный уголок:</w:t>
      </w:r>
    </w:p>
    <w:p w:rsidR="009B34DD" w:rsidRPr="00FE68B4" w:rsidRDefault="002A3FF0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B34DD"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Мячи большие, средние, маленькие</w:t>
      </w:r>
    </w:p>
    <w:p w:rsidR="009B34DD" w:rsidRPr="00FE68B4" w:rsidRDefault="009B34DD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Флажки</w:t>
      </w:r>
    </w:p>
    <w:p w:rsidR="009B34DD" w:rsidRPr="00FE68B4" w:rsidRDefault="009B34DD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Гимнастические мячи</w:t>
      </w:r>
    </w:p>
    <w:p w:rsidR="009B34DD" w:rsidRPr="00FE68B4" w:rsidRDefault="002A3FF0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B34DD"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9B34DD"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Кольцебросы</w:t>
      </w:r>
      <w:proofErr w:type="spellEnd"/>
    </w:p>
    <w:p w:rsidR="009B34DD" w:rsidRPr="00FE68B4" w:rsidRDefault="002A3FF0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B34DD"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Мешочки для метания</w:t>
      </w:r>
    </w:p>
    <w:p w:rsidR="009B34DD" w:rsidRDefault="002A3FF0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B34DD" w:rsidRPr="00FE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Кегли</w:t>
      </w:r>
    </w:p>
    <w:p w:rsidR="00C71E79" w:rsidRPr="00FE68B4" w:rsidRDefault="00C71E79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4DD" w:rsidRPr="002A3FF0" w:rsidRDefault="009B34DD" w:rsidP="00C71E79">
      <w:pPr>
        <w:spacing w:after="0"/>
        <w:ind w:right="-1" w:firstLine="851"/>
        <w:jc w:val="both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 w:rsidRPr="002A3F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Уголок природы:</w:t>
      </w:r>
      <w:r w:rsidRPr="002A3FF0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</w:t>
      </w:r>
    </w:p>
    <w:p w:rsidR="009B34DD" w:rsidRPr="00FE68B4" w:rsidRDefault="009B34DD" w:rsidP="00C71E79">
      <w:pPr>
        <w:spacing w:after="0"/>
        <w:ind w:right="-1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E68B4">
        <w:rPr>
          <w:rFonts w:ascii="Times New Roman" w:hAnsi="Times New Roman" w:cs="Times New Roman"/>
          <w:color w:val="333333"/>
          <w:sz w:val="28"/>
          <w:szCs w:val="28"/>
        </w:rPr>
        <w:t xml:space="preserve">В группе находится: </w:t>
      </w:r>
    </w:p>
    <w:p w:rsidR="009B34DD" w:rsidRPr="00FE68B4" w:rsidRDefault="009B34DD" w:rsidP="00C71E79">
      <w:pPr>
        <w:spacing w:after="0"/>
        <w:ind w:right="-1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E68B4">
        <w:rPr>
          <w:rFonts w:ascii="Times New Roman" w:hAnsi="Times New Roman" w:cs="Times New Roman"/>
          <w:color w:val="333333"/>
          <w:sz w:val="28"/>
          <w:szCs w:val="28"/>
        </w:rPr>
        <w:t xml:space="preserve">- 2 -3 </w:t>
      </w:r>
      <w:proofErr w:type="gramStart"/>
      <w:r w:rsidRPr="00FE68B4">
        <w:rPr>
          <w:rFonts w:ascii="Times New Roman" w:hAnsi="Times New Roman" w:cs="Times New Roman"/>
          <w:color w:val="333333"/>
          <w:sz w:val="28"/>
          <w:szCs w:val="28"/>
        </w:rPr>
        <w:t>комнатных</w:t>
      </w:r>
      <w:proofErr w:type="gramEnd"/>
      <w:r w:rsidRPr="00FE68B4">
        <w:rPr>
          <w:rFonts w:ascii="Times New Roman" w:hAnsi="Times New Roman" w:cs="Times New Roman"/>
          <w:color w:val="333333"/>
          <w:sz w:val="28"/>
          <w:szCs w:val="28"/>
        </w:rPr>
        <w:t xml:space="preserve"> растения, похожими на дерево, траву; </w:t>
      </w:r>
    </w:p>
    <w:p w:rsidR="009B34DD" w:rsidRPr="00FE68B4" w:rsidRDefault="009B34DD" w:rsidP="00C71E79">
      <w:pPr>
        <w:spacing w:after="0"/>
        <w:ind w:right="-1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E68B4">
        <w:rPr>
          <w:rFonts w:ascii="Times New Roman" w:hAnsi="Times New Roman" w:cs="Times New Roman"/>
          <w:color w:val="333333"/>
          <w:sz w:val="28"/>
          <w:szCs w:val="28"/>
        </w:rPr>
        <w:t>-Уголок наблюдения за природой (настенное панно экосистемы по временам года);</w:t>
      </w:r>
    </w:p>
    <w:p w:rsidR="009B34DD" w:rsidRPr="00FE68B4" w:rsidRDefault="009B34DD" w:rsidP="00C71E79">
      <w:pPr>
        <w:spacing w:after="0"/>
        <w:ind w:right="-1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E68B4">
        <w:rPr>
          <w:rFonts w:ascii="Times New Roman" w:hAnsi="Times New Roman" w:cs="Times New Roman"/>
          <w:color w:val="333333"/>
          <w:sz w:val="28"/>
          <w:szCs w:val="28"/>
        </w:rPr>
        <w:t>- Инвентарь для ухода за растениями (лейки, лопатки, салфетки, опрыскиватель);</w:t>
      </w:r>
    </w:p>
    <w:p w:rsidR="00FE68B4" w:rsidRDefault="00FE68B4" w:rsidP="00C71E7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8B4" w:rsidRDefault="00FE68B4" w:rsidP="00C71E79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8B4" w:rsidRPr="00FE68B4" w:rsidRDefault="00FE68B4" w:rsidP="00C71E79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E97" w:rsidRDefault="00290E97" w:rsidP="00C71E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1"/>
      <w:bookmarkStart w:id="2" w:name="3a82cc88a8b1cba6235ee80671f31440161eac4b"/>
      <w:bookmarkEnd w:id="1"/>
      <w:bookmarkEnd w:id="2"/>
    </w:p>
    <w:p w:rsidR="00290E97" w:rsidRDefault="00290E97" w:rsidP="002A3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3FF0" w:rsidRDefault="002A3FF0" w:rsidP="002A3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3FF0" w:rsidRDefault="002A3FF0" w:rsidP="002A3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3FF0" w:rsidRDefault="002A3FF0" w:rsidP="002A3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E79" w:rsidRDefault="00C71E79" w:rsidP="002A3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E79" w:rsidRDefault="00C71E79" w:rsidP="002A3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E79" w:rsidRDefault="00C71E79" w:rsidP="002A3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E79" w:rsidRDefault="00C71E79" w:rsidP="002A3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E79" w:rsidRDefault="00C71E79" w:rsidP="002A3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E79" w:rsidRDefault="00C71E79" w:rsidP="002A3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E79" w:rsidRDefault="00C71E79" w:rsidP="002A3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E79" w:rsidRDefault="00C71E79" w:rsidP="002A3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E79" w:rsidRDefault="00C71E79" w:rsidP="002A3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E79" w:rsidRDefault="00C71E79" w:rsidP="002A3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E79" w:rsidRDefault="00C71E79" w:rsidP="002A3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E79" w:rsidRDefault="00C71E79" w:rsidP="002A3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E79" w:rsidRDefault="00C71E79" w:rsidP="002A3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E79" w:rsidRDefault="00C71E79" w:rsidP="002A3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E79" w:rsidRDefault="00C71E79" w:rsidP="002A3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3FF0" w:rsidRPr="00F21244" w:rsidRDefault="002A3FF0" w:rsidP="002A3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655E" w:rsidRDefault="00E0655E" w:rsidP="00F21244">
      <w:pPr>
        <w:spacing w:after="0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39E1" w:rsidRDefault="00563AA9" w:rsidP="00F21244">
      <w:pPr>
        <w:spacing w:after="0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1244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F21244" w:rsidRPr="00F21244">
        <w:rPr>
          <w:rFonts w:ascii="Times New Roman" w:hAnsi="Times New Roman" w:cs="Times New Roman"/>
          <w:b/>
          <w:i/>
          <w:sz w:val="28"/>
          <w:szCs w:val="28"/>
        </w:rPr>
        <w:t xml:space="preserve">азвивающая предметно-пространственная среда </w:t>
      </w:r>
      <w:proofErr w:type="gramStart"/>
      <w:r w:rsidRPr="00F21244">
        <w:rPr>
          <w:rFonts w:ascii="Times New Roman" w:hAnsi="Times New Roman" w:cs="Times New Roman"/>
          <w:b/>
          <w:i/>
          <w:sz w:val="28"/>
          <w:szCs w:val="28"/>
        </w:rPr>
        <w:t>средней</w:t>
      </w:r>
      <w:proofErr w:type="gramEnd"/>
      <w:r w:rsidRPr="00F21244">
        <w:rPr>
          <w:rFonts w:ascii="Times New Roman" w:hAnsi="Times New Roman" w:cs="Times New Roman"/>
          <w:b/>
          <w:i/>
          <w:sz w:val="28"/>
          <w:szCs w:val="28"/>
        </w:rPr>
        <w:t xml:space="preserve"> группы</w:t>
      </w:r>
    </w:p>
    <w:p w:rsidR="00AF0066" w:rsidRPr="00F21244" w:rsidRDefault="00AF0066" w:rsidP="00F21244">
      <w:pPr>
        <w:spacing w:after="0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Пространство групповой комнаты организовано в виде хорошо разграниченных уголков (центров развития):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t>• уголок для сюжетно ролевых игр;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t>• уголок для театрализованных игр и музыкальной деятельности;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t>• книжный уголок,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t>• речевой уголок;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t>• уголок математических игр;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t>• уголок природы и экспериментирования с водой и песком;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t>• спортивный уголок;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t>• уголок для изобразительной деятельности (рисования, лепки, аппликации, моделирования);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t>• уголок конструктивной деятельности;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t>• уголок по ПДД;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t>• уголок эмоционального развития;</w:t>
      </w:r>
    </w:p>
    <w:p w:rsidR="001C39E1" w:rsidRPr="00F21244" w:rsidRDefault="00C71E79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•патриотический  уголок</w:t>
      </w:r>
      <w:r w:rsidR="001C39E1" w:rsidRPr="00F2124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C39E1" w:rsidRDefault="001C39E1" w:rsidP="00AF0066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t>Оснащение уголков меняется в соответствии с тематическим планированием образовательного процесса.</w:t>
      </w:r>
    </w:p>
    <w:p w:rsidR="00C71E79" w:rsidRPr="00F21244" w:rsidRDefault="00C71E79" w:rsidP="00AF0066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39E1" w:rsidRPr="00F21244" w:rsidRDefault="001C39E1" w:rsidP="00AF0066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F21244"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  <w:t>Уголок для сюжетно ролевых игр: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Для сюжетно-ролевой игры детей 4-5 лет характерно, во-первых, возникновение новых тем, связанных со знаниями, полученными ребенком из художественной литературы, из рассказов взрослых, </w:t>
      </w:r>
      <w:proofErr w:type="gramStart"/>
      <w:r w:rsidRPr="00F21244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proofErr w:type="gramEnd"/>
      <w:r w:rsidRPr="00F212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21244">
        <w:rPr>
          <w:rFonts w:ascii="Times New Roman" w:hAnsi="Times New Roman" w:cs="Times New Roman"/>
          <w:sz w:val="28"/>
          <w:szCs w:val="28"/>
          <w:shd w:val="clear" w:color="auto" w:fill="FFFFFF"/>
        </w:rPr>
        <w:t>теле</w:t>
      </w:r>
      <w:proofErr w:type="gramEnd"/>
      <w:r w:rsidRPr="00F21244">
        <w:rPr>
          <w:rFonts w:ascii="Times New Roman" w:hAnsi="Times New Roman" w:cs="Times New Roman"/>
          <w:sz w:val="28"/>
          <w:szCs w:val="28"/>
          <w:shd w:val="clear" w:color="auto" w:fill="FFFFFF"/>
        </w:rPr>
        <w:t>- и радиопередач. Во-вторых, возросший интерес детей к книге, к окружающему способствует обогащению содержания прежних игр. У ребенка этого возраста повышается интерес к взаимоотношениям людей в труде. Дети начинают понимать, что в совместном коллективном труде необходимо оказывать друг другу помощь, быть внимательными, добрыми; у них возникают представления о дружбе, товариществе. Эти представления находят отражение в игре.</w:t>
      </w:r>
    </w:p>
    <w:p w:rsidR="001C39E1" w:rsidRDefault="001C39E1" w:rsidP="00AF0066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t>Весь игровой материал  размещен таким образом, чтобы дети могли легко подбирать игрушки, комбинировать их "под замыслы". Стабильные тематические зоны полностью уступают место мобильному материалу — крупным универсальным маркерам пространства и полифункциональному материалу, которые легко перемещаются с места на место.</w:t>
      </w:r>
    </w:p>
    <w:p w:rsidR="00C71E79" w:rsidRPr="00F21244" w:rsidRDefault="00C71E79" w:rsidP="00AF0066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39E1" w:rsidRPr="00AF0066" w:rsidRDefault="001C39E1" w:rsidP="00AF0066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F21244"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  <w:t>Уголок для театрализованных игр и музыкальной деятельности: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 </w:t>
      </w: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Кукольный театр (Теремок, Колобок, Профессии)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Настольный театр (Три поросенка, Колобок, Теремок, Маша и медведь, Репка, Волк и семеро козлят)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Настольные игры из серии «Играем в сказку»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Пальчиковый театр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Театр картинок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Маски персонажей и костюмы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Музыкальные инструменты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Диски с музыкой и сказками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Декорации и ширма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Портреты великих композиторов</w:t>
      </w:r>
    </w:p>
    <w:p w:rsidR="001C39E1" w:rsidRDefault="001C39E1" w:rsidP="00AF0066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Картотека музыкальных и театрализованных игр</w:t>
      </w:r>
    </w:p>
    <w:p w:rsidR="00C71E79" w:rsidRPr="00F21244" w:rsidRDefault="00C71E79" w:rsidP="00AF0066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1C39E1" w:rsidRPr="00AF0066" w:rsidRDefault="001C39E1" w:rsidP="00AF0066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F21244"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  <w:t>Книжный уголок: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t>• </w:t>
      </w:r>
      <w:proofErr w:type="gramStart"/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Книги</w:t>
      </w:r>
      <w:proofErr w:type="gramEnd"/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подобранные по возрасту и по лексической теме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t>•Энциклопедии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Портреты писателей и поэтов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Сюжетные картинки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Схемы для пересказа произведений</w:t>
      </w:r>
    </w:p>
    <w:p w:rsidR="001C39E1" w:rsidRDefault="001C39E1" w:rsidP="00AF0066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Настольно-печатные игры по развитию речи</w:t>
      </w:r>
    </w:p>
    <w:p w:rsidR="00C71E79" w:rsidRPr="00AF0066" w:rsidRDefault="00C71E79" w:rsidP="00AF0066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1C39E1" w:rsidRPr="00AF0066" w:rsidRDefault="001C39E1" w:rsidP="00AF0066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F21244"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  <w:t>Уголок математический: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t>• </w:t>
      </w: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Настольно-печатные игры «Развиваем внимание» «Сложи картинку», «Учимся сравнивать» и др.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t xml:space="preserve">• игры  </w:t>
      </w:r>
      <w:proofErr w:type="spellStart"/>
      <w:r w:rsidRPr="00F21244">
        <w:rPr>
          <w:rFonts w:ascii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Счетный материал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Логика и цифры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Сложи узор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• Магнитная доска с цифрами 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Шнуровки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• </w:t>
      </w:r>
      <w:proofErr w:type="spellStart"/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Мазайки</w:t>
      </w:r>
      <w:proofErr w:type="spellEnd"/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Домино цифры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Найди фигуру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Выкладываем дорожки</w:t>
      </w:r>
    </w:p>
    <w:p w:rsidR="001C39E1" w:rsidRDefault="001C39E1" w:rsidP="00AF0066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Вкладыши</w:t>
      </w:r>
    </w:p>
    <w:p w:rsidR="00C71E79" w:rsidRPr="00F21244" w:rsidRDefault="00C71E79" w:rsidP="00AF0066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1C39E1" w:rsidRPr="00AF0066" w:rsidRDefault="001C39E1" w:rsidP="00AF0066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Речевой уголок: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t>•Сюжетные картинки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t>•Настольно печатные игры по развитию речи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•Игры "Назови одним словом", "</w:t>
      </w:r>
      <w:proofErr w:type="gramStart"/>
      <w:r w:rsidRPr="00F21244">
        <w:rPr>
          <w:rFonts w:ascii="Times New Roman" w:hAnsi="Times New Roman" w:cs="Times New Roman"/>
          <w:sz w:val="28"/>
          <w:szCs w:val="28"/>
          <w:lang w:eastAsia="ru-RU"/>
        </w:rPr>
        <w:t>Один-много</w:t>
      </w:r>
      <w:proofErr w:type="gramEnd"/>
      <w:r w:rsidRPr="00F21244"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t>•Картотека артикуляционной гимнастики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t>•Картотека скороговорок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t>•Схемы для составления рассказов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t>•Картотека загадок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t>•Картотека физкультминуток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t>•Картотека пальчиковой гимнастики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• </w:t>
      </w:r>
      <w:proofErr w:type="spellStart"/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Мнемотаблицы</w:t>
      </w:r>
      <w:proofErr w:type="spellEnd"/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t xml:space="preserve">•Игры </w:t>
      </w:r>
      <w:proofErr w:type="spellStart"/>
      <w:r w:rsidRPr="00F21244">
        <w:rPr>
          <w:rFonts w:ascii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F21244">
        <w:rPr>
          <w:rFonts w:ascii="Times New Roman" w:hAnsi="Times New Roman" w:cs="Times New Roman"/>
          <w:sz w:val="28"/>
          <w:szCs w:val="28"/>
          <w:lang w:eastAsia="ru-RU"/>
        </w:rPr>
        <w:t xml:space="preserve"> на развитие речи</w:t>
      </w:r>
    </w:p>
    <w:p w:rsidR="001C39E1" w:rsidRDefault="001C39E1" w:rsidP="00AF0066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t>•Настольно-печатные игры</w:t>
      </w:r>
    </w:p>
    <w:p w:rsidR="00C71E79" w:rsidRPr="00AF0066" w:rsidRDefault="00C71E79" w:rsidP="00AF0066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1C39E1" w:rsidRPr="00AF0066" w:rsidRDefault="001C39E1" w:rsidP="00AF0066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F21244"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  <w:t>Уголок природы и экспериментирования с водой и песком: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t>• </w:t>
      </w: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Календарь природы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Картотека прогулок, опытов, экспериментирования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• Настольно-печатные игры 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Домино (фрукты, овощи, животные и т. д.)</w:t>
      </w:r>
    </w:p>
    <w:p w:rsidR="001C39E1" w:rsidRDefault="001C39E1" w:rsidP="00AF0066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Мини лаборатории</w:t>
      </w:r>
    </w:p>
    <w:p w:rsidR="00C71E79" w:rsidRPr="00F21244" w:rsidRDefault="00C71E79" w:rsidP="00AF0066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1C39E1" w:rsidRPr="00F21244" w:rsidRDefault="001C39E1" w:rsidP="00AF0066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F21244"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  <w:t>Спортивный уголок: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t>• </w:t>
      </w: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Мячи большие, средние, маленькие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Обручи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Гимнастический мяч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• </w:t>
      </w:r>
      <w:proofErr w:type="spellStart"/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Кольцебросы</w:t>
      </w:r>
      <w:proofErr w:type="spellEnd"/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Мешочки для метания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Скакалки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Кегли</w:t>
      </w:r>
    </w:p>
    <w:p w:rsidR="00AF0066" w:rsidRPr="00F21244" w:rsidRDefault="001C39E1" w:rsidP="00290E97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Дорожки здоровья</w:t>
      </w:r>
    </w:p>
    <w:p w:rsidR="001C39E1" w:rsidRDefault="001C39E1" w:rsidP="00AF0066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• Картотеки </w:t>
      </w:r>
      <w:proofErr w:type="gramStart"/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подвижный</w:t>
      </w:r>
      <w:proofErr w:type="gramEnd"/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игр, дыхательной гимнастики, гимнастики после сна</w:t>
      </w:r>
    </w:p>
    <w:p w:rsidR="00C71E79" w:rsidRPr="00AF0066" w:rsidRDefault="00C71E79" w:rsidP="00AF0066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1C39E1" w:rsidRPr="00AF0066" w:rsidRDefault="001C39E1" w:rsidP="00AF0066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F21244"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  <w:t>Уголок для изобразительной деятельности (рисования, лепки, аппликации, моделирования):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t>• </w:t>
      </w: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Акварель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Гуашь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Кисти разных размеров и материалов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Бумага разной фактуры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Ножницы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Трафареты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Палитры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• Пластилин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Карандаши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Фломастеры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Дидактический материал из серии «Искусство детям»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Схемы смешивания красок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Картины известных художников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• Образцы изделий декоративно </w:t>
      </w:r>
      <w:proofErr w:type="gramStart"/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-п</w:t>
      </w:r>
      <w:proofErr w:type="gramEnd"/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рикладного искусства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Раскраски по лексическим темам</w:t>
      </w:r>
    </w:p>
    <w:p w:rsidR="001C39E1" w:rsidRPr="00F21244" w:rsidRDefault="001C39E1" w:rsidP="00AF006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39E1" w:rsidRPr="00AF0066" w:rsidRDefault="001C39E1" w:rsidP="00AF0066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F21244"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  <w:t>Уголок конструктивной деятельности: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t>• </w:t>
      </w: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Конструктор разных размеров и форм и материалов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Схемы построек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Мозаики разных форм и размеров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Бумага для оригами</w:t>
      </w:r>
    </w:p>
    <w:p w:rsidR="001C39E1" w:rsidRDefault="001C39E1" w:rsidP="00AF0066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Природный материал</w:t>
      </w:r>
    </w:p>
    <w:p w:rsidR="00C71E79" w:rsidRPr="00F21244" w:rsidRDefault="00C71E79" w:rsidP="00AF0066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1C39E1" w:rsidRPr="00AF0066" w:rsidRDefault="00C71E79" w:rsidP="00AF0066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  <w:t>Патриотический уголок</w:t>
      </w:r>
      <w:r w:rsidR="001C39E1" w:rsidRPr="00F21244"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  <w:t>: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t>• </w:t>
      </w: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Символика нашей страны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Фотографии Ярославля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Карта России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Глобус, флаг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•Демонстрационный материал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2124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• Настольно-печатные игры </w:t>
      </w:r>
    </w:p>
    <w:p w:rsidR="001C39E1" w:rsidRDefault="001C39E1" w:rsidP="00AF0066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t>• Альбом с достопримечательностями Ярославля</w:t>
      </w:r>
    </w:p>
    <w:p w:rsidR="00C71E79" w:rsidRPr="00F21244" w:rsidRDefault="00C71E79" w:rsidP="00AF0066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39E1" w:rsidRPr="00F21244" w:rsidRDefault="001C39E1" w:rsidP="00AF0066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u w:val="single"/>
          <w:lang w:eastAsia="ru-RU"/>
        </w:rPr>
        <w:t>Уголок эмоционального развития: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t>• Картотека изображений различных эмоций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t>• Демонстрационный материал "Эмоции и чувства"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t>• Картотека игр и стихов</w:t>
      </w:r>
    </w:p>
    <w:p w:rsidR="001C39E1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t>• Настольно-печатные игры</w:t>
      </w:r>
    </w:p>
    <w:p w:rsidR="00C71E79" w:rsidRPr="00F21244" w:rsidRDefault="00C71E79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1C39E1" w:rsidRPr="00AF0066" w:rsidRDefault="001C39E1" w:rsidP="00AF0066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u w:val="single"/>
          <w:lang w:eastAsia="ru-RU"/>
        </w:rPr>
        <w:t>Уголок ПДД: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t>• Макет дороги с фигурками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t>• Дидактические игры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t>• Сюжетные картинки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t>• Папки-раскладушки</w:t>
      </w:r>
    </w:p>
    <w:p w:rsidR="001C39E1" w:rsidRPr="00F21244" w:rsidRDefault="001C39E1" w:rsidP="00F2124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244">
        <w:rPr>
          <w:rFonts w:ascii="Times New Roman" w:hAnsi="Times New Roman" w:cs="Times New Roman"/>
          <w:sz w:val="28"/>
          <w:szCs w:val="28"/>
          <w:lang w:eastAsia="ru-RU"/>
        </w:rPr>
        <w:t>• Обучающие карточки</w:t>
      </w:r>
    </w:p>
    <w:p w:rsidR="005B7AB6" w:rsidRDefault="005B7AB6" w:rsidP="005B7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7691" w:rsidRPr="00F21244" w:rsidRDefault="00057691" w:rsidP="005B7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7AB6" w:rsidRDefault="005B7AB6" w:rsidP="005B7AB6">
      <w:pPr>
        <w:spacing w:after="0" w:line="240" w:lineRule="auto"/>
        <w:ind w:left="-1134" w:right="-42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7AB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Организация </w:t>
      </w:r>
      <w:proofErr w:type="gramStart"/>
      <w:r w:rsidRPr="005B7AB6">
        <w:rPr>
          <w:rFonts w:ascii="Times New Roman" w:hAnsi="Times New Roman" w:cs="Times New Roman"/>
          <w:b/>
          <w:sz w:val="32"/>
          <w:szCs w:val="32"/>
        </w:rPr>
        <w:t>развивающей</w:t>
      </w:r>
      <w:proofErr w:type="gramEnd"/>
      <w:r w:rsidRPr="005B7AB6">
        <w:rPr>
          <w:rFonts w:ascii="Times New Roman" w:hAnsi="Times New Roman" w:cs="Times New Roman"/>
          <w:b/>
          <w:sz w:val="32"/>
          <w:szCs w:val="32"/>
        </w:rPr>
        <w:t xml:space="preserve"> предметно-</w:t>
      </w:r>
    </w:p>
    <w:p w:rsidR="005B7AB6" w:rsidRPr="005B7AB6" w:rsidRDefault="005B7AB6" w:rsidP="005B7AB6">
      <w:pPr>
        <w:spacing w:after="0" w:line="240" w:lineRule="auto"/>
        <w:ind w:left="-1134" w:right="-42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7AB6">
        <w:rPr>
          <w:rFonts w:ascii="Times New Roman" w:hAnsi="Times New Roman" w:cs="Times New Roman"/>
          <w:b/>
          <w:sz w:val="32"/>
          <w:szCs w:val="32"/>
        </w:rPr>
        <w:t>пространственной среды. (Группа № 9 «Пчелки»)</w:t>
      </w:r>
    </w:p>
    <w:p w:rsidR="005B7AB6" w:rsidRPr="00C22239" w:rsidRDefault="005B7AB6" w:rsidP="005B7AB6">
      <w:pPr>
        <w:spacing w:after="0" w:line="240" w:lineRule="auto"/>
        <w:ind w:left="-1134" w:right="-425"/>
        <w:jc w:val="center"/>
        <w:rPr>
          <w:rFonts w:ascii="Times New Roman" w:hAnsi="Times New Roman" w:cs="Times New Roman"/>
          <w:b/>
        </w:rPr>
      </w:pPr>
      <w:r w:rsidRPr="00C22239">
        <w:rPr>
          <w:rFonts w:ascii="Times New Roman" w:hAnsi="Times New Roman" w:cs="Times New Roman"/>
          <w:b/>
        </w:rPr>
        <w:t xml:space="preserve">(пополнение РППС, 2019-2020 </w:t>
      </w:r>
      <w:proofErr w:type="spellStart"/>
      <w:r w:rsidRPr="00C22239">
        <w:rPr>
          <w:rFonts w:ascii="Times New Roman" w:hAnsi="Times New Roman" w:cs="Times New Roman"/>
          <w:b/>
        </w:rPr>
        <w:t>уч</w:t>
      </w:r>
      <w:proofErr w:type="spellEnd"/>
      <w:r w:rsidRPr="00C2223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C22239">
        <w:rPr>
          <w:rFonts w:ascii="Times New Roman" w:hAnsi="Times New Roman" w:cs="Times New Roman"/>
          <w:b/>
        </w:rPr>
        <w:t>г</w:t>
      </w:r>
      <w:r>
        <w:rPr>
          <w:rFonts w:ascii="Times New Roman" w:hAnsi="Times New Roman" w:cs="Times New Roman"/>
          <w:b/>
        </w:rPr>
        <w:t>.</w:t>
      </w:r>
      <w:r w:rsidRPr="00C22239">
        <w:rPr>
          <w:rFonts w:ascii="Times New Roman" w:hAnsi="Times New Roman" w:cs="Times New Roman"/>
          <w:b/>
        </w:rPr>
        <w:t>)</w:t>
      </w:r>
    </w:p>
    <w:tbl>
      <w:tblPr>
        <w:tblStyle w:val="a9"/>
        <w:tblW w:w="10632" w:type="dxa"/>
        <w:tblInd w:w="-885" w:type="dxa"/>
        <w:tblLook w:val="04A0"/>
      </w:tblPr>
      <w:tblGrid>
        <w:gridCol w:w="2750"/>
        <w:gridCol w:w="3916"/>
        <w:gridCol w:w="2031"/>
        <w:gridCol w:w="1935"/>
      </w:tblGrid>
      <w:tr w:rsidR="005B7AB6" w:rsidRPr="00AF6636" w:rsidTr="005B7AB6">
        <w:trPr>
          <w:trHeight w:val="657"/>
        </w:trPr>
        <w:tc>
          <w:tcPr>
            <w:tcW w:w="1526" w:type="dxa"/>
          </w:tcPr>
          <w:p w:rsidR="005B7AB6" w:rsidRPr="00C35D7E" w:rsidRDefault="005B7AB6" w:rsidP="005B7A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5D7E">
              <w:rPr>
                <w:rFonts w:ascii="Times New Roman" w:hAnsi="Times New Roman" w:cs="Times New Roman"/>
                <w:b/>
                <w:sz w:val="32"/>
                <w:szCs w:val="32"/>
              </w:rPr>
              <w:t>Образовательная  область</w:t>
            </w:r>
          </w:p>
        </w:tc>
        <w:tc>
          <w:tcPr>
            <w:tcW w:w="5279" w:type="dxa"/>
          </w:tcPr>
          <w:p w:rsidR="005B7AB6" w:rsidRPr="00C35D7E" w:rsidRDefault="005B7AB6" w:rsidP="005B7A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5D7E"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 работы</w:t>
            </w:r>
          </w:p>
        </w:tc>
        <w:tc>
          <w:tcPr>
            <w:tcW w:w="1985" w:type="dxa"/>
          </w:tcPr>
          <w:p w:rsidR="005B7AB6" w:rsidRPr="00C35D7E" w:rsidRDefault="005B7AB6" w:rsidP="005B7A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5D7E">
              <w:rPr>
                <w:rFonts w:ascii="Times New Roman" w:hAnsi="Times New Roman" w:cs="Times New Roman"/>
                <w:b/>
                <w:sz w:val="32"/>
                <w:szCs w:val="32"/>
              </w:rPr>
              <w:t>Срок</w:t>
            </w:r>
          </w:p>
          <w:p w:rsidR="005B7AB6" w:rsidRPr="00C35D7E" w:rsidRDefault="005B7AB6" w:rsidP="005B7A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5D7E">
              <w:rPr>
                <w:rFonts w:ascii="Times New Roman" w:hAnsi="Times New Roman" w:cs="Times New Roman"/>
                <w:b/>
                <w:sz w:val="32"/>
                <w:szCs w:val="32"/>
              </w:rPr>
              <w:t>выполнения</w:t>
            </w:r>
          </w:p>
        </w:tc>
        <w:tc>
          <w:tcPr>
            <w:tcW w:w="1842" w:type="dxa"/>
          </w:tcPr>
          <w:p w:rsidR="005B7AB6" w:rsidRPr="00C35D7E" w:rsidRDefault="005B7AB6" w:rsidP="005B7AB6">
            <w:pPr>
              <w:ind w:right="-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5D7E">
              <w:rPr>
                <w:rFonts w:ascii="Times New Roman" w:hAnsi="Times New Roman" w:cs="Times New Roman"/>
                <w:b/>
                <w:sz w:val="32"/>
                <w:szCs w:val="32"/>
              </w:rPr>
              <w:t>Отметка о выполнении</w:t>
            </w:r>
          </w:p>
        </w:tc>
      </w:tr>
      <w:tr w:rsidR="005B7AB6" w:rsidRPr="00AF6636" w:rsidTr="005B7AB6">
        <w:tc>
          <w:tcPr>
            <w:tcW w:w="1526" w:type="dxa"/>
          </w:tcPr>
          <w:p w:rsidR="005B7AB6" w:rsidRPr="00C35D7E" w:rsidRDefault="005B7AB6" w:rsidP="005B7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D7E">
              <w:rPr>
                <w:rFonts w:ascii="Times New Roman" w:hAnsi="Times New Roman" w:cs="Times New Roman"/>
                <w:b/>
                <w:sz w:val="28"/>
                <w:szCs w:val="28"/>
              </w:rPr>
              <w:t>1.Речевое развитие</w:t>
            </w:r>
          </w:p>
        </w:tc>
        <w:tc>
          <w:tcPr>
            <w:tcW w:w="5279" w:type="dxa"/>
          </w:tcPr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-Пополнение демонстрационных картинок по лексическим темам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-Пополнение атрибутики для дыхательной гимнастики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-Пополнение настольно-печатных игр по </w:t>
            </w:r>
            <w:proofErr w:type="spellStart"/>
            <w:r>
              <w:rPr>
                <w:rFonts w:ascii="Times New Roman" w:hAnsi="Times New Roman" w:cs="Times New Roman"/>
              </w:rPr>
              <w:t>лексическис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темам 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-Пополнение книжного уголка 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-Обновление сюжетных картинок</w:t>
            </w:r>
          </w:p>
          <w:p w:rsidR="005B7AB6" w:rsidRPr="00AF6636" w:rsidRDefault="005B7AB6" w:rsidP="005B7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5B7AB6" w:rsidRPr="00AF663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2" w:type="dxa"/>
          </w:tcPr>
          <w:p w:rsidR="005B7AB6" w:rsidRPr="00AF6636" w:rsidRDefault="005B7AB6" w:rsidP="005B7AB6">
            <w:pPr>
              <w:rPr>
                <w:rFonts w:ascii="Times New Roman" w:hAnsi="Times New Roman" w:cs="Times New Roman"/>
              </w:rPr>
            </w:pPr>
          </w:p>
        </w:tc>
      </w:tr>
      <w:tr w:rsidR="005B7AB6" w:rsidRPr="00AF6636" w:rsidTr="005B7AB6">
        <w:tc>
          <w:tcPr>
            <w:tcW w:w="1526" w:type="dxa"/>
          </w:tcPr>
          <w:p w:rsidR="005B7AB6" w:rsidRPr="00C35D7E" w:rsidRDefault="005B7AB6" w:rsidP="005B7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D7E">
              <w:rPr>
                <w:rFonts w:ascii="Times New Roman" w:hAnsi="Times New Roman" w:cs="Times New Roman"/>
                <w:b/>
                <w:sz w:val="28"/>
                <w:szCs w:val="28"/>
              </w:rPr>
              <w:t>2.Познавательное развитие</w:t>
            </w:r>
          </w:p>
        </w:tc>
        <w:tc>
          <w:tcPr>
            <w:tcW w:w="5279" w:type="dxa"/>
          </w:tcPr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-Пополнение игр на развитие </w:t>
            </w:r>
            <w:proofErr w:type="spellStart"/>
            <w:r>
              <w:rPr>
                <w:rFonts w:ascii="Times New Roman" w:hAnsi="Times New Roman" w:cs="Times New Roman"/>
              </w:rPr>
              <w:t>сенсорики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(форма, цвет, размер)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-Пополнение картотек по безопасности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-Создание макета </w:t>
            </w:r>
            <w:proofErr w:type="spellStart"/>
            <w:r>
              <w:rPr>
                <w:rFonts w:ascii="Times New Roman" w:hAnsi="Times New Roman" w:cs="Times New Roman"/>
              </w:rPr>
              <w:t>сетофор</w:t>
            </w:r>
            <w:proofErr w:type="spellEnd"/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-Обновление различных видов конструктора</w:t>
            </w:r>
          </w:p>
          <w:p w:rsidR="005B7AB6" w:rsidRPr="00AF6636" w:rsidRDefault="005B7AB6" w:rsidP="005B7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5B7AB6" w:rsidRPr="00AF663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2" w:type="dxa"/>
          </w:tcPr>
          <w:p w:rsidR="005B7AB6" w:rsidRPr="00AF6636" w:rsidRDefault="005B7AB6" w:rsidP="005B7AB6">
            <w:pPr>
              <w:rPr>
                <w:rFonts w:ascii="Times New Roman" w:hAnsi="Times New Roman" w:cs="Times New Roman"/>
              </w:rPr>
            </w:pPr>
          </w:p>
        </w:tc>
      </w:tr>
      <w:tr w:rsidR="005B7AB6" w:rsidRPr="00AF6636" w:rsidTr="005B7AB6">
        <w:tc>
          <w:tcPr>
            <w:tcW w:w="1526" w:type="dxa"/>
          </w:tcPr>
          <w:p w:rsidR="005B7AB6" w:rsidRPr="00C35D7E" w:rsidRDefault="005B7AB6" w:rsidP="005B7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D7E">
              <w:rPr>
                <w:rFonts w:ascii="Times New Roman" w:hAnsi="Times New Roman" w:cs="Times New Roman"/>
                <w:b/>
                <w:sz w:val="28"/>
                <w:szCs w:val="28"/>
              </w:rPr>
              <w:t>3.Физическое развитие</w:t>
            </w:r>
          </w:p>
        </w:tc>
        <w:tc>
          <w:tcPr>
            <w:tcW w:w="5279" w:type="dxa"/>
          </w:tcPr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Пополнение оборудования для занятий по   физической культуре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-Пополнение игр на развитие мелкой моторики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-Создание картотеки «Стихи о спорте»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Пополнение дидактических игр и разрезных картинок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-Создание зрительных тренажеров</w:t>
            </w:r>
          </w:p>
          <w:p w:rsidR="005B7AB6" w:rsidRPr="00AF663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-Альбомы с картинками «Зимний спорт» и «Летний спорт»</w:t>
            </w:r>
          </w:p>
        </w:tc>
        <w:tc>
          <w:tcPr>
            <w:tcW w:w="1985" w:type="dxa"/>
          </w:tcPr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5B7AB6" w:rsidRPr="00AF663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2" w:type="dxa"/>
          </w:tcPr>
          <w:p w:rsidR="005B7AB6" w:rsidRPr="00AF6636" w:rsidRDefault="005B7AB6" w:rsidP="005B7AB6">
            <w:pPr>
              <w:rPr>
                <w:rFonts w:ascii="Times New Roman" w:hAnsi="Times New Roman" w:cs="Times New Roman"/>
              </w:rPr>
            </w:pPr>
          </w:p>
        </w:tc>
      </w:tr>
      <w:tr w:rsidR="005B7AB6" w:rsidRPr="00AF6636" w:rsidTr="005B7AB6">
        <w:tc>
          <w:tcPr>
            <w:tcW w:w="1526" w:type="dxa"/>
          </w:tcPr>
          <w:p w:rsidR="005B7AB6" w:rsidRPr="00C35D7E" w:rsidRDefault="005B7AB6" w:rsidP="005B7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D7E">
              <w:rPr>
                <w:rFonts w:ascii="Times New Roman" w:hAnsi="Times New Roman" w:cs="Times New Roman"/>
                <w:b/>
                <w:sz w:val="28"/>
                <w:szCs w:val="28"/>
              </w:rPr>
              <w:t>4.Художественно-эстетическое развитие</w:t>
            </w:r>
          </w:p>
        </w:tc>
        <w:tc>
          <w:tcPr>
            <w:tcW w:w="5279" w:type="dxa"/>
          </w:tcPr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-Пополнение  медиатек  «Звуки природы», «Русская народная песня», «Детские песни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-Пополнение трафаретов для рисования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-Пополнение природного и бросового материалов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-Пополнение шаблонов для лепки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-Создание пособий на липучках</w:t>
            </w:r>
          </w:p>
          <w:p w:rsidR="005B7AB6" w:rsidRPr="00AF6636" w:rsidRDefault="005B7AB6" w:rsidP="005B7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5B7AB6" w:rsidRPr="00C35D7E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  <w:bookmarkStart w:id="3" w:name="_GoBack"/>
            <w:bookmarkEnd w:id="3"/>
          </w:p>
        </w:tc>
        <w:tc>
          <w:tcPr>
            <w:tcW w:w="1842" w:type="dxa"/>
          </w:tcPr>
          <w:p w:rsidR="005B7AB6" w:rsidRPr="00AF6636" w:rsidRDefault="005B7AB6" w:rsidP="005B7AB6">
            <w:pPr>
              <w:rPr>
                <w:rFonts w:ascii="Times New Roman" w:hAnsi="Times New Roman" w:cs="Times New Roman"/>
              </w:rPr>
            </w:pPr>
          </w:p>
        </w:tc>
      </w:tr>
      <w:tr w:rsidR="005B7AB6" w:rsidRPr="00AF6636" w:rsidTr="005B7AB6">
        <w:trPr>
          <w:trHeight w:val="1422"/>
        </w:trPr>
        <w:tc>
          <w:tcPr>
            <w:tcW w:w="1526" w:type="dxa"/>
          </w:tcPr>
          <w:p w:rsidR="005B7AB6" w:rsidRPr="00C35D7E" w:rsidRDefault="005B7AB6" w:rsidP="005B7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D7E">
              <w:rPr>
                <w:rFonts w:ascii="Times New Roman" w:hAnsi="Times New Roman" w:cs="Times New Roman"/>
                <w:b/>
                <w:sz w:val="28"/>
                <w:szCs w:val="28"/>
              </w:rPr>
              <w:t>5.Социально-коммуникативное развитие</w:t>
            </w:r>
          </w:p>
        </w:tc>
        <w:tc>
          <w:tcPr>
            <w:tcW w:w="5279" w:type="dxa"/>
          </w:tcPr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-Создание макета ПДД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-Обновление атрибутов для  сюжетно-ролевых игр: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«Больница», 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«Магазин», 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«Аптека», 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«Парикмахерская»,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«Кухня»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-Создание фотоальбома «Наша группа»</w:t>
            </w:r>
          </w:p>
          <w:p w:rsidR="005B7AB6" w:rsidRPr="00AF6636" w:rsidRDefault="005B7AB6" w:rsidP="005B7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5B7AB6" w:rsidRPr="00C35D7E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2" w:type="dxa"/>
          </w:tcPr>
          <w:p w:rsidR="005B7AB6" w:rsidRPr="00AF6636" w:rsidRDefault="005B7AB6" w:rsidP="005B7AB6">
            <w:pPr>
              <w:rPr>
                <w:rFonts w:ascii="Times New Roman" w:hAnsi="Times New Roman" w:cs="Times New Roman"/>
              </w:rPr>
            </w:pPr>
          </w:p>
        </w:tc>
      </w:tr>
    </w:tbl>
    <w:p w:rsidR="00AF0066" w:rsidRPr="00F21244" w:rsidRDefault="00AF0066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7CD9" w:rsidRDefault="003945BD" w:rsidP="003945BD">
      <w:pPr>
        <w:spacing w:after="0" w:line="240" w:lineRule="auto"/>
        <w:ind w:right="-42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7CD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Организация </w:t>
      </w:r>
      <w:proofErr w:type="gramStart"/>
      <w:r w:rsidRPr="00857CD9">
        <w:rPr>
          <w:rFonts w:ascii="Times New Roman" w:hAnsi="Times New Roman" w:cs="Times New Roman"/>
          <w:b/>
          <w:sz w:val="32"/>
          <w:szCs w:val="32"/>
        </w:rPr>
        <w:t>развивающей</w:t>
      </w:r>
      <w:proofErr w:type="gramEnd"/>
      <w:r w:rsidRPr="00857CD9">
        <w:rPr>
          <w:rFonts w:ascii="Times New Roman" w:hAnsi="Times New Roman" w:cs="Times New Roman"/>
          <w:b/>
          <w:sz w:val="32"/>
          <w:szCs w:val="32"/>
        </w:rPr>
        <w:t xml:space="preserve"> предметно-</w:t>
      </w:r>
    </w:p>
    <w:p w:rsidR="003945BD" w:rsidRPr="00857CD9" w:rsidRDefault="003945BD" w:rsidP="003945BD">
      <w:pPr>
        <w:spacing w:after="0" w:line="240" w:lineRule="auto"/>
        <w:ind w:right="-42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7CD9">
        <w:rPr>
          <w:rFonts w:ascii="Times New Roman" w:hAnsi="Times New Roman" w:cs="Times New Roman"/>
          <w:b/>
          <w:sz w:val="32"/>
          <w:szCs w:val="32"/>
        </w:rPr>
        <w:t>пространственной среды. (Группа № 9 «Пчелки»)</w:t>
      </w:r>
    </w:p>
    <w:p w:rsidR="003945BD" w:rsidRPr="00C22239" w:rsidRDefault="003945BD" w:rsidP="003945BD">
      <w:pPr>
        <w:spacing w:after="0" w:line="240" w:lineRule="auto"/>
        <w:ind w:left="-1134" w:right="-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(пополнение РППС, 2020-2021</w:t>
      </w:r>
      <w:r w:rsidRPr="00C22239">
        <w:rPr>
          <w:rFonts w:ascii="Times New Roman" w:hAnsi="Times New Roman" w:cs="Times New Roman"/>
          <w:b/>
        </w:rPr>
        <w:t xml:space="preserve"> </w:t>
      </w:r>
      <w:proofErr w:type="spellStart"/>
      <w:r w:rsidRPr="00C22239">
        <w:rPr>
          <w:rFonts w:ascii="Times New Roman" w:hAnsi="Times New Roman" w:cs="Times New Roman"/>
          <w:b/>
        </w:rPr>
        <w:t>уч</w:t>
      </w:r>
      <w:proofErr w:type="spellEnd"/>
      <w:r w:rsidRPr="00C2223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C22239">
        <w:rPr>
          <w:rFonts w:ascii="Times New Roman" w:hAnsi="Times New Roman" w:cs="Times New Roman"/>
          <w:b/>
        </w:rPr>
        <w:t>г</w:t>
      </w:r>
      <w:r>
        <w:rPr>
          <w:rFonts w:ascii="Times New Roman" w:hAnsi="Times New Roman" w:cs="Times New Roman"/>
          <w:b/>
        </w:rPr>
        <w:t>.</w:t>
      </w:r>
      <w:r w:rsidRPr="00C22239">
        <w:rPr>
          <w:rFonts w:ascii="Times New Roman" w:hAnsi="Times New Roman" w:cs="Times New Roman"/>
          <w:b/>
        </w:rPr>
        <w:t>)</w:t>
      </w:r>
    </w:p>
    <w:tbl>
      <w:tblPr>
        <w:tblStyle w:val="a9"/>
        <w:tblW w:w="10779" w:type="dxa"/>
        <w:tblInd w:w="-743" w:type="dxa"/>
        <w:tblLook w:val="04A0"/>
      </w:tblPr>
      <w:tblGrid>
        <w:gridCol w:w="2750"/>
        <w:gridCol w:w="4480"/>
        <w:gridCol w:w="1843"/>
        <w:gridCol w:w="1706"/>
      </w:tblGrid>
      <w:tr w:rsidR="003945BD" w:rsidRPr="00AF6636" w:rsidTr="005B7AB6">
        <w:tc>
          <w:tcPr>
            <w:tcW w:w="2750" w:type="dxa"/>
          </w:tcPr>
          <w:p w:rsidR="003945BD" w:rsidRPr="00791267" w:rsidRDefault="003945BD" w:rsidP="005B7A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26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 область</w:t>
            </w:r>
          </w:p>
        </w:tc>
        <w:tc>
          <w:tcPr>
            <w:tcW w:w="4480" w:type="dxa"/>
          </w:tcPr>
          <w:p w:rsidR="003945BD" w:rsidRPr="00791267" w:rsidRDefault="003945BD" w:rsidP="005B7A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26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</w:tcPr>
          <w:p w:rsidR="003945BD" w:rsidRPr="00791267" w:rsidRDefault="003945BD" w:rsidP="005B7A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267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3945BD" w:rsidRPr="00791267" w:rsidRDefault="003945BD" w:rsidP="005B7A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267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выполнения</w:t>
            </w:r>
          </w:p>
        </w:tc>
        <w:tc>
          <w:tcPr>
            <w:tcW w:w="1706" w:type="dxa"/>
          </w:tcPr>
          <w:p w:rsidR="003945BD" w:rsidRPr="00791267" w:rsidRDefault="003945BD" w:rsidP="005B7AB6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267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3945BD" w:rsidRPr="00AF6636" w:rsidTr="005B7AB6">
        <w:tc>
          <w:tcPr>
            <w:tcW w:w="2750" w:type="dxa"/>
          </w:tcPr>
          <w:p w:rsidR="003945BD" w:rsidRPr="00C35D7E" w:rsidRDefault="003945BD" w:rsidP="005B7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D7E">
              <w:rPr>
                <w:rFonts w:ascii="Times New Roman" w:hAnsi="Times New Roman" w:cs="Times New Roman"/>
                <w:b/>
                <w:sz w:val="28"/>
                <w:szCs w:val="28"/>
              </w:rPr>
              <w:t>1.Речевое развитие</w:t>
            </w:r>
          </w:p>
        </w:tc>
        <w:tc>
          <w:tcPr>
            <w:tcW w:w="4480" w:type="dxa"/>
          </w:tcPr>
          <w:p w:rsidR="003945BD" w:rsidRDefault="003945BD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-Пополнение демонстрационных картинок по лексическим темам</w:t>
            </w:r>
          </w:p>
          <w:p w:rsidR="003945BD" w:rsidRDefault="003945BD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-Пополнение настольно-печатных игр по лексическим темам </w:t>
            </w:r>
          </w:p>
          <w:p w:rsidR="003945BD" w:rsidRDefault="003945BD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-Пополнение книжного уголка: сказки, энциклопедии</w:t>
            </w:r>
          </w:p>
          <w:p w:rsidR="003945BD" w:rsidRDefault="003945BD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-Обновление сюжетных картинок</w:t>
            </w:r>
          </w:p>
          <w:p w:rsidR="00017F5D" w:rsidRDefault="00017F5D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-Создание альбома «Интеллект карты по лексическим темам»</w:t>
            </w:r>
          </w:p>
          <w:p w:rsidR="00C45ED5" w:rsidRPr="00AF6636" w:rsidRDefault="00C45ED5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-Создание альбома «Обобщающие понятия»</w:t>
            </w:r>
          </w:p>
        </w:tc>
        <w:tc>
          <w:tcPr>
            <w:tcW w:w="1843" w:type="dxa"/>
          </w:tcPr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</w:p>
          <w:p w:rsidR="003945BD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017F5D" w:rsidRDefault="00017F5D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  <w:p w:rsidR="00C45ED5" w:rsidRDefault="00C45ED5" w:rsidP="005B7AB6">
            <w:pPr>
              <w:rPr>
                <w:rFonts w:ascii="Times New Roman" w:hAnsi="Times New Roman" w:cs="Times New Roman"/>
              </w:rPr>
            </w:pPr>
          </w:p>
          <w:p w:rsidR="00C45ED5" w:rsidRPr="00AF6636" w:rsidRDefault="00C45ED5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06" w:type="dxa"/>
          </w:tcPr>
          <w:p w:rsidR="003945BD" w:rsidRPr="00AF6636" w:rsidRDefault="003945BD" w:rsidP="005B7AB6">
            <w:pPr>
              <w:rPr>
                <w:rFonts w:ascii="Times New Roman" w:hAnsi="Times New Roman" w:cs="Times New Roman"/>
              </w:rPr>
            </w:pPr>
          </w:p>
        </w:tc>
      </w:tr>
      <w:tr w:rsidR="003945BD" w:rsidRPr="00AF6636" w:rsidTr="005B7AB6">
        <w:tc>
          <w:tcPr>
            <w:tcW w:w="2750" w:type="dxa"/>
          </w:tcPr>
          <w:p w:rsidR="003945BD" w:rsidRPr="00C35D7E" w:rsidRDefault="003945BD" w:rsidP="005B7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D7E">
              <w:rPr>
                <w:rFonts w:ascii="Times New Roman" w:hAnsi="Times New Roman" w:cs="Times New Roman"/>
                <w:b/>
                <w:sz w:val="28"/>
                <w:szCs w:val="28"/>
              </w:rPr>
              <w:t>2.Познавательное развитие</w:t>
            </w:r>
          </w:p>
        </w:tc>
        <w:tc>
          <w:tcPr>
            <w:tcW w:w="4480" w:type="dxa"/>
          </w:tcPr>
          <w:p w:rsidR="003945BD" w:rsidRDefault="003945BD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-Пополнение настольно-печатных игр </w:t>
            </w:r>
          </w:p>
          <w:p w:rsidR="003945BD" w:rsidRDefault="003945BD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-Обновлен6ие картотек</w:t>
            </w:r>
          </w:p>
          <w:p w:rsidR="003945BD" w:rsidRDefault="003945BD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-Пополнение картотек по безопасности</w:t>
            </w:r>
          </w:p>
          <w:p w:rsidR="003945BD" w:rsidRDefault="003945BD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-Создание макета светофор</w:t>
            </w:r>
          </w:p>
          <w:p w:rsidR="003945BD" w:rsidRDefault="003945BD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-Обновление различных видов конструктора</w:t>
            </w:r>
          </w:p>
          <w:p w:rsidR="003945BD" w:rsidRDefault="003945BD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-Создание альбомов и тематических папок: семья, мой дом, мой детский сад</w:t>
            </w:r>
          </w:p>
          <w:p w:rsidR="003945BD" w:rsidRDefault="003945BD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-Пополнение сюжетных иллюстраций и демонстрационного материала по правилам безопасного поведения</w:t>
            </w:r>
          </w:p>
          <w:p w:rsidR="003945BD" w:rsidRPr="00AF6636" w:rsidRDefault="00017F5D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-Приобретение строительного конструктора</w:t>
            </w:r>
          </w:p>
        </w:tc>
        <w:tc>
          <w:tcPr>
            <w:tcW w:w="1843" w:type="dxa"/>
          </w:tcPr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3945BD" w:rsidRDefault="003945BD" w:rsidP="005B7AB6">
            <w:pPr>
              <w:rPr>
                <w:rFonts w:ascii="Times New Roman" w:hAnsi="Times New Roman" w:cs="Times New Roman"/>
              </w:rPr>
            </w:pPr>
          </w:p>
          <w:p w:rsidR="00017F5D" w:rsidRDefault="00017F5D" w:rsidP="005B7AB6">
            <w:pPr>
              <w:rPr>
                <w:rFonts w:ascii="Times New Roman" w:hAnsi="Times New Roman" w:cs="Times New Roman"/>
              </w:rPr>
            </w:pPr>
          </w:p>
          <w:p w:rsidR="00017F5D" w:rsidRPr="00AF6636" w:rsidRDefault="00017F5D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6" w:type="dxa"/>
          </w:tcPr>
          <w:p w:rsidR="003945BD" w:rsidRPr="00AF6636" w:rsidRDefault="003945BD" w:rsidP="005B7AB6">
            <w:pPr>
              <w:rPr>
                <w:rFonts w:ascii="Times New Roman" w:hAnsi="Times New Roman" w:cs="Times New Roman"/>
              </w:rPr>
            </w:pPr>
          </w:p>
        </w:tc>
      </w:tr>
      <w:tr w:rsidR="003945BD" w:rsidRPr="00AF6636" w:rsidTr="005B7AB6">
        <w:tc>
          <w:tcPr>
            <w:tcW w:w="2750" w:type="dxa"/>
          </w:tcPr>
          <w:p w:rsidR="003945BD" w:rsidRPr="00C35D7E" w:rsidRDefault="003945BD" w:rsidP="005B7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D7E">
              <w:rPr>
                <w:rFonts w:ascii="Times New Roman" w:hAnsi="Times New Roman" w:cs="Times New Roman"/>
                <w:b/>
                <w:sz w:val="28"/>
                <w:szCs w:val="28"/>
              </w:rPr>
              <w:t>3.Физическое развитие</w:t>
            </w:r>
          </w:p>
        </w:tc>
        <w:tc>
          <w:tcPr>
            <w:tcW w:w="4480" w:type="dxa"/>
          </w:tcPr>
          <w:p w:rsidR="003945BD" w:rsidRDefault="003945BD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Пополнение оборудования для занятий по   физической культуре</w:t>
            </w:r>
          </w:p>
          <w:p w:rsidR="003945BD" w:rsidRDefault="003945BD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-Создание </w:t>
            </w:r>
            <w:proofErr w:type="spellStart"/>
            <w:r>
              <w:rPr>
                <w:rFonts w:ascii="Times New Roman" w:hAnsi="Times New Roman" w:cs="Times New Roman"/>
              </w:rPr>
              <w:t>медиатеки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проведения утренней гимнастики</w:t>
            </w:r>
          </w:p>
          <w:p w:rsidR="003945BD" w:rsidRDefault="003945BD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Пополнение дидактических игр и разрезных картинок</w:t>
            </w:r>
          </w:p>
          <w:p w:rsidR="003945BD" w:rsidRDefault="003945BD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-Создание зрительных тренажеров</w:t>
            </w:r>
          </w:p>
          <w:p w:rsidR="003945BD" w:rsidRPr="00AF6636" w:rsidRDefault="003945BD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-Пополнение массажных ковриков</w:t>
            </w:r>
          </w:p>
        </w:tc>
        <w:tc>
          <w:tcPr>
            <w:tcW w:w="1843" w:type="dxa"/>
          </w:tcPr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3945BD" w:rsidRPr="00AF663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6" w:type="dxa"/>
          </w:tcPr>
          <w:p w:rsidR="003945BD" w:rsidRPr="00AF6636" w:rsidRDefault="003945BD" w:rsidP="005B7AB6">
            <w:pPr>
              <w:rPr>
                <w:rFonts w:ascii="Times New Roman" w:hAnsi="Times New Roman" w:cs="Times New Roman"/>
              </w:rPr>
            </w:pPr>
          </w:p>
        </w:tc>
      </w:tr>
      <w:tr w:rsidR="003945BD" w:rsidRPr="00AF6636" w:rsidTr="005B7AB6">
        <w:tc>
          <w:tcPr>
            <w:tcW w:w="2750" w:type="dxa"/>
          </w:tcPr>
          <w:p w:rsidR="003945BD" w:rsidRPr="00C35D7E" w:rsidRDefault="003945BD" w:rsidP="005B7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D7E">
              <w:rPr>
                <w:rFonts w:ascii="Times New Roman" w:hAnsi="Times New Roman" w:cs="Times New Roman"/>
                <w:b/>
                <w:sz w:val="28"/>
                <w:szCs w:val="28"/>
              </w:rPr>
              <w:t>4.Художественно-эстетическое развитие</w:t>
            </w:r>
          </w:p>
        </w:tc>
        <w:tc>
          <w:tcPr>
            <w:tcW w:w="4480" w:type="dxa"/>
          </w:tcPr>
          <w:p w:rsidR="003945BD" w:rsidRDefault="003945BD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-Пополнение  альбомов по </w:t>
            </w:r>
            <w:proofErr w:type="spellStart"/>
            <w:r>
              <w:rPr>
                <w:rFonts w:ascii="Times New Roman" w:hAnsi="Times New Roman" w:cs="Times New Roman"/>
              </w:rPr>
              <w:t>декаративно-прикладному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искусству</w:t>
            </w:r>
          </w:p>
          <w:p w:rsidR="003945BD" w:rsidRDefault="003945BD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-Пополнение пошаговых схем рисования</w:t>
            </w:r>
          </w:p>
          <w:p w:rsidR="003945BD" w:rsidRDefault="003945BD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-Пополнение трафаретов для рисования</w:t>
            </w:r>
          </w:p>
          <w:p w:rsidR="003945BD" w:rsidRDefault="003945BD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-Пополнение природного и бросового материалов</w:t>
            </w:r>
          </w:p>
          <w:p w:rsidR="003945BD" w:rsidRDefault="003945BD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Создание альбома для рисования </w:t>
            </w:r>
          </w:p>
          <w:p w:rsidR="003945BD" w:rsidRDefault="003945BD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Пополнение различных видов театров</w:t>
            </w:r>
          </w:p>
          <w:p w:rsidR="003945BD" w:rsidRPr="00AF6636" w:rsidRDefault="003945BD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-Пополнение детских музыкальных инструментов</w:t>
            </w:r>
          </w:p>
        </w:tc>
        <w:tc>
          <w:tcPr>
            <w:tcW w:w="1843" w:type="dxa"/>
          </w:tcPr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</w:p>
          <w:p w:rsidR="003945BD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5B7AB6" w:rsidRPr="00C35D7E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6" w:type="dxa"/>
          </w:tcPr>
          <w:p w:rsidR="003945BD" w:rsidRPr="00AF6636" w:rsidRDefault="003945BD" w:rsidP="005B7AB6">
            <w:pPr>
              <w:rPr>
                <w:rFonts w:ascii="Times New Roman" w:hAnsi="Times New Roman" w:cs="Times New Roman"/>
              </w:rPr>
            </w:pPr>
          </w:p>
        </w:tc>
      </w:tr>
      <w:tr w:rsidR="003945BD" w:rsidRPr="00AF6636" w:rsidTr="005B7AB6">
        <w:trPr>
          <w:trHeight w:val="1422"/>
        </w:trPr>
        <w:tc>
          <w:tcPr>
            <w:tcW w:w="2750" w:type="dxa"/>
          </w:tcPr>
          <w:p w:rsidR="003945BD" w:rsidRPr="00C35D7E" w:rsidRDefault="003945BD" w:rsidP="005B7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D7E">
              <w:rPr>
                <w:rFonts w:ascii="Times New Roman" w:hAnsi="Times New Roman" w:cs="Times New Roman"/>
                <w:b/>
                <w:sz w:val="28"/>
                <w:szCs w:val="28"/>
              </w:rPr>
              <w:t>5.Социально-коммуникативное развитие</w:t>
            </w:r>
          </w:p>
        </w:tc>
        <w:tc>
          <w:tcPr>
            <w:tcW w:w="4480" w:type="dxa"/>
          </w:tcPr>
          <w:p w:rsidR="003945BD" w:rsidRDefault="003945BD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-Обновление атрибутов для  сюжетно-ролевых игр:</w:t>
            </w:r>
          </w:p>
          <w:p w:rsidR="003945BD" w:rsidRDefault="003945BD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«Магазин», </w:t>
            </w:r>
          </w:p>
          <w:p w:rsidR="003945BD" w:rsidRDefault="003945BD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«Аптека», </w:t>
            </w:r>
          </w:p>
          <w:p w:rsidR="003945BD" w:rsidRDefault="003945BD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«Кухня»</w:t>
            </w:r>
          </w:p>
          <w:p w:rsidR="003945BD" w:rsidRDefault="003945BD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-Создание фотоальбома «Наша группа»</w:t>
            </w:r>
          </w:p>
          <w:p w:rsidR="003945BD" w:rsidRPr="00AF6636" w:rsidRDefault="003945BD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-Создание </w:t>
            </w:r>
            <w:r w:rsidR="00C45ED5">
              <w:rPr>
                <w:rFonts w:ascii="Times New Roman" w:hAnsi="Times New Roman" w:cs="Times New Roman"/>
              </w:rPr>
              <w:t>альбома «Генеалогическое древо н</w:t>
            </w:r>
            <w:r>
              <w:rPr>
                <w:rFonts w:ascii="Times New Roman" w:hAnsi="Times New Roman" w:cs="Times New Roman"/>
              </w:rPr>
              <w:t>ашей семьи»</w:t>
            </w:r>
          </w:p>
        </w:tc>
        <w:tc>
          <w:tcPr>
            <w:tcW w:w="1843" w:type="dxa"/>
          </w:tcPr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5B7AB6" w:rsidRDefault="005B7AB6" w:rsidP="005B7AB6">
            <w:pPr>
              <w:rPr>
                <w:rFonts w:ascii="Times New Roman" w:hAnsi="Times New Roman" w:cs="Times New Roman"/>
              </w:rPr>
            </w:pPr>
          </w:p>
          <w:p w:rsidR="005B7AB6" w:rsidRPr="00C35D7E" w:rsidRDefault="005B7AB6" w:rsidP="005B7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3945BD" w:rsidRPr="00AF6636" w:rsidRDefault="003945BD" w:rsidP="005B7AB6">
            <w:pPr>
              <w:rPr>
                <w:rFonts w:ascii="Times New Roman" w:hAnsi="Times New Roman" w:cs="Times New Roman"/>
              </w:rPr>
            </w:pPr>
          </w:p>
        </w:tc>
      </w:tr>
    </w:tbl>
    <w:p w:rsidR="00057691" w:rsidRDefault="00057691" w:rsidP="00057691">
      <w:pPr>
        <w:spacing w:after="0" w:line="240" w:lineRule="auto"/>
        <w:ind w:right="-42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7691" w:rsidRDefault="00057691" w:rsidP="00057691">
      <w:pPr>
        <w:spacing w:after="0" w:line="240" w:lineRule="auto"/>
        <w:ind w:right="-42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7CD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Организация </w:t>
      </w:r>
      <w:proofErr w:type="gramStart"/>
      <w:r w:rsidRPr="00857CD9">
        <w:rPr>
          <w:rFonts w:ascii="Times New Roman" w:hAnsi="Times New Roman" w:cs="Times New Roman"/>
          <w:b/>
          <w:sz w:val="32"/>
          <w:szCs w:val="32"/>
        </w:rPr>
        <w:t>развивающей</w:t>
      </w:r>
      <w:proofErr w:type="gramEnd"/>
      <w:r w:rsidRPr="00857CD9">
        <w:rPr>
          <w:rFonts w:ascii="Times New Roman" w:hAnsi="Times New Roman" w:cs="Times New Roman"/>
          <w:b/>
          <w:sz w:val="32"/>
          <w:szCs w:val="32"/>
        </w:rPr>
        <w:t xml:space="preserve"> предметно-</w:t>
      </w:r>
    </w:p>
    <w:p w:rsidR="00057691" w:rsidRPr="00857CD9" w:rsidRDefault="00057691" w:rsidP="00057691">
      <w:pPr>
        <w:spacing w:after="0" w:line="240" w:lineRule="auto"/>
        <w:ind w:right="-42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7CD9">
        <w:rPr>
          <w:rFonts w:ascii="Times New Roman" w:hAnsi="Times New Roman" w:cs="Times New Roman"/>
          <w:b/>
          <w:sz w:val="32"/>
          <w:szCs w:val="32"/>
        </w:rPr>
        <w:t>пространственной среды. (Группа № 9 «Пчелки»)</w:t>
      </w:r>
    </w:p>
    <w:p w:rsidR="00057691" w:rsidRPr="00C22239" w:rsidRDefault="00057691" w:rsidP="00057691">
      <w:pPr>
        <w:spacing w:after="0" w:line="240" w:lineRule="auto"/>
        <w:ind w:left="-1134" w:right="-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(пополнение РППС, 2021-2022 </w:t>
      </w:r>
      <w:proofErr w:type="spellStart"/>
      <w:r w:rsidRPr="00C22239">
        <w:rPr>
          <w:rFonts w:ascii="Times New Roman" w:hAnsi="Times New Roman" w:cs="Times New Roman"/>
          <w:b/>
        </w:rPr>
        <w:t>уч</w:t>
      </w:r>
      <w:proofErr w:type="spellEnd"/>
      <w:r w:rsidRPr="00C2223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C22239">
        <w:rPr>
          <w:rFonts w:ascii="Times New Roman" w:hAnsi="Times New Roman" w:cs="Times New Roman"/>
          <w:b/>
        </w:rPr>
        <w:t>г</w:t>
      </w:r>
      <w:r>
        <w:rPr>
          <w:rFonts w:ascii="Times New Roman" w:hAnsi="Times New Roman" w:cs="Times New Roman"/>
          <w:b/>
        </w:rPr>
        <w:t>.</w:t>
      </w:r>
      <w:r w:rsidRPr="00C22239">
        <w:rPr>
          <w:rFonts w:ascii="Times New Roman" w:hAnsi="Times New Roman" w:cs="Times New Roman"/>
          <w:b/>
        </w:rPr>
        <w:t>)</w:t>
      </w:r>
    </w:p>
    <w:tbl>
      <w:tblPr>
        <w:tblStyle w:val="a9"/>
        <w:tblW w:w="10779" w:type="dxa"/>
        <w:tblInd w:w="-743" w:type="dxa"/>
        <w:tblLook w:val="04A0"/>
      </w:tblPr>
      <w:tblGrid>
        <w:gridCol w:w="2750"/>
        <w:gridCol w:w="4480"/>
        <w:gridCol w:w="1843"/>
        <w:gridCol w:w="1706"/>
      </w:tblGrid>
      <w:tr w:rsidR="00057691" w:rsidRPr="00AF6636" w:rsidTr="00F30579">
        <w:tc>
          <w:tcPr>
            <w:tcW w:w="2750" w:type="dxa"/>
          </w:tcPr>
          <w:p w:rsidR="00057691" w:rsidRPr="00791267" w:rsidRDefault="00057691" w:rsidP="00F30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26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 область</w:t>
            </w:r>
          </w:p>
        </w:tc>
        <w:tc>
          <w:tcPr>
            <w:tcW w:w="4480" w:type="dxa"/>
          </w:tcPr>
          <w:p w:rsidR="00057691" w:rsidRPr="00791267" w:rsidRDefault="00057691" w:rsidP="00F30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26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</w:tcPr>
          <w:p w:rsidR="00057691" w:rsidRPr="00791267" w:rsidRDefault="00057691" w:rsidP="00F30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267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057691" w:rsidRPr="00791267" w:rsidRDefault="00057691" w:rsidP="00F30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267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выполнения</w:t>
            </w:r>
          </w:p>
        </w:tc>
        <w:tc>
          <w:tcPr>
            <w:tcW w:w="1706" w:type="dxa"/>
          </w:tcPr>
          <w:p w:rsidR="00057691" w:rsidRPr="00791267" w:rsidRDefault="00057691" w:rsidP="00F30579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267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057691" w:rsidRPr="00AF6636" w:rsidTr="00F30579">
        <w:tc>
          <w:tcPr>
            <w:tcW w:w="2750" w:type="dxa"/>
          </w:tcPr>
          <w:p w:rsidR="00057691" w:rsidRPr="00791267" w:rsidRDefault="00057691" w:rsidP="00F30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0" w:type="dxa"/>
          </w:tcPr>
          <w:p w:rsidR="00057691" w:rsidRPr="00791267" w:rsidRDefault="00057691" w:rsidP="00F30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57691" w:rsidRPr="00791267" w:rsidRDefault="00057691" w:rsidP="00F30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:rsidR="00057691" w:rsidRPr="00791267" w:rsidRDefault="00057691" w:rsidP="00F30579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B7AB6" w:rsidRDefault="005B7AB6" w:rsidP="00AF0066">
      <w:pPr>
        <w:spacing w:after="0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C6B7C" w:rsidRPr="00AF0066" w:rsidRDefault="006C6B7C" w:rsidP="00AF0066">
      <w:pPr>
        <w:spacing w:after="0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0066">
        <w:rPr>
          <w:rFonts w:ascii="Times New Roman" w:hAnsi="Times New Roman" w:cs="Times New Roman"/>
          <w:b/>
          <w:i/>
          <w:sz w:val="28"/>
          <w:szCs w:val="28"/>
        </w:rPr>
        <w:t>Методическое обеспечение</w:t>
      </w:r>
    </w:p>
    <w:p w:rsidR="00AF0066" w:rsidRDefault="006C6B7C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066">
        <w:rPr>
          <w:rFonts w:ascii="Times New Roman" w:hAnsi="Times New Roman" w:cs="Times New Roman"/>
          <w:sz w:val="28"/>
          <w:szCs w:val="28"/>
        </w:rPr>
        <w:t xml:space="preserve"> </w:t>
      </w:r>
      <w:r w:rsidR="00AF0066">
        <w:rPr>
          <w:rFonts w:ascii="Times New Roman" w:hAnsi="Times New Roman" w:cs="Times New Roman"/>
          <w:sz w:val="28"/>
          <w:szCs w:val="28"/>
        </w:rPr>
        <w:t>1</w:t>
      </w:r>
      <w:r w:rsidRPr="00AF0066">
        <w:rPr>
          <w:rFonts w:ascii="Times New Roman" w:hAnsi="Times New Roman" w:cs="Times New Roman"/>
          <w:sz w:val="28"/>
          <w:szCs w:val="28"/>
        </w:rPr>
        <w:t xml:space="preserve">. «От рождения до школы» общеобразовательная программа дошкольного образования, под ред. Н.Е. </w:t>
      </w:r>
      <w:proofErr w:type="spellStart"/>
      <w:r w:rsidRPr="00AF006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AF0066">
        <w:rPr>
          <w:rFonts w:ascii="Times New Roman" w:hAnsi="Times New Roman" w:cs="Times New Roman"/>
          <w:sz w:val="28"/>
          <w:szCs w:val="28"/>
        </w:rPr>
        <w:t xml:space="preserve"> и др., 2015</w:t>
      </w:r>
      <w:r w:rsidR="00AF0066">
        <w:rPr>
          <w:rFonts w:ascii="Times New Roman" w:hAnsi="Times New Roman" w:cs="Times New Roman"/>
          <w:sz w:val="28"/>
          <w:szCs w:val="28"/>
        </w:rPr>
        <w:t>.</w:t>
      </w:r>
    </w:p>
    <w:p w:rsidR="006C6B7C" w:rsidRPr="00AF0066" w:rsidRDefault="00AF0066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6B7C" w:rsidRPr="00AF0066">
        <w:rPr>
          <w:rFonts w:ascii="Times New Roman" w:hAnsi="Times New Roman" w:cs="Times New Roman"/>
          <w:sz w:val="28"/>
          <w:szCs w:val="28"/>
        </w:rPr>
        <w:t>. Буре Р.С. «Дружные ребята», воспитание гуманных чувств и отношений у дошкольников», 1997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B7C" w:rsidRPr="00AF0066" w:rsidRDefault="00AF0066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6C6B7C" w:rsidRPr="00AF0066">
        <w:rPr>
          <w:rFonts w:ascii="Times New Roman" w:hAnsi="Times New Roman" w:cs="Times New Roman"/>
          <w:sz w:val="28"/>
          <w:szCs w:val="28"/>
        </w:rPr>
        <w:t xml:space="preserve">. Губанова Н.Ф. «Развитие игровой деятельности». Средняя группа. - М.: МОЗАИКА-СИНТЕЗ, 2015. </w:t>
      </w:r>
    </w:p>
    <w:p w:rsidR="006C6B7C" w:rsidRPr="00AF0066" w:rsidRDefault="00AF0066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6B7C" w:rsidRPr="00AF00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C6B7C" w:rsidRPr="00AF0066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="006C6B7C" w:rsidRPr="00AF0066">
        <w:rPr>
          <w:rFonts w:ascii="Times New Roman" w:hAnsi="Times New Roman" w:cs="Times New Roman"/>
          <w:sz w:val="28"/>
          <w:szCs w:val="28"/>
        </w:rPr>
        <w:t xml:space="preserve"> О.В. Ознакомление с предметным и социальным окружением. Средняя группа. - М.: МОЗАИКА-СИНТЕЗ, 2015. </w:t>
      </w:r>
    </w:p>
    <w:p w:rsidR="00AF0066" w:rsidRPr="00AF0066" w:rsidRDefault="00AF0066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6B7C" w:rsidRPr="00AF00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C6B7C" w:rsidRPr="00AF0066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="006C6B7C" w:rsidRPr="00AF0066">
        <w:rPr>
          <w:rFonts w:ascii="Times New Roman" w:hAnsi="Times New Roman" w:cs="Times New Roman"/>
          <w:sz w:val="28"/>
          <w:szCs w:val="28"/>
        </w:rPr>
        <w:t xml:space="preserve"> Л.В. «Нравственно-трудовое воспитание ребенка-дошкольника», 2004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0066" w:rsidRPr="00AF0066" w:rsidRDefault="00AF0066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C6B7C" w:rsidRPr="00AF0066">
        <w:rPr>
          <w:rFonts w:ascii="Times New Roman" w:hAnsi="Times New Roman" w:cs="Times New Roman"/>
          <w:sz w:val="28"/>
          <w:szCs w:val="28"/>
        </w:rPr>
        <w:t>. Нечаева Т.Н. «Воспитание дошкольников в труде», 1995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6B7C" w:rsidRPr="00AF0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066" w:rsidRPr="00AF0066" w:rsidRDefault="00AF0066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C6B7C" w:rsidRPr="00AF0066">
        <w:rPr>
          <w:rFonts w:ascii="Times New Roman" w:hAnsi="Times New Roman" w:cs="Times New Roman"/>
          <w:sz w:val="28"/>
          <w:szCs w:val="28"/>
        </w:rPr>
        <w:t xml:space="preserve">. Петрова В.И., </w:t>
      </w:r>
      <w:proofErr w:type="spellStart"/>
      <w:r w:rsidR="006C6B7C" w:rsidRPr="00AF0066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="006C6B7C" w:rsidRPr="00AF0066">
        <w:rPr>
          <w:rFonts w:ascii="Times New Roman" w:hAnsi="Times New Roman" w:cs="Times New Roman"/>
          <w:sz w:val="28"/>
          <w:szCs w:val="28"/>
        </w:rPr>
        <w:t xml:space="preserve"> Д.Т. «Нравственное воспитание в детском саду», 2006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6B7C" w:rsidRPr="00AF0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066" w:rsidRPr="00AF0066" w:rsidRDefault="00AF0066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C6B7C" w:rsidRPr="00AF0066">
        <w:rPr>
          <w:rFonts w:ascii="Times New Roman" w:hAnsi="Times New Roman" w:cs="Times New Roman"/>
          <w:sz w:val="28"/>
          <w:szCs w:val="28"/>
        </w:rPr>
        <w:t xml:space="preserve">. Программа «Основы безопасности детей дошкольного возраста» Р.Б. </w:t>
      </w:r>
      <w:proofErr w:type="spellStart"/>
      <w:r w:rsidR="006C6B7C" w:rsidRPr="00AF0066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="006C6B7C" w:rsidRPr="00AF0066">
        <w:rPr>
          <w:rFonts w:ascii="Times New Roman" w:hAnsi="Times New Roman" w:cs="Times New Roman"/>
          <w:sz w:val="28"/>
          <w:szCs w:val="28"/>
        </w:rPr>
        <w:t>, О.Л. Князева, Н.Н. Авдеева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6B7C" w:rsidRPr="00AF0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066" w:rsidRPr="00AF0066" w:rsidRDefault="00AF0066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C6B7C" w:rsidRPr="00AF00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C6B7C" w:rsidRPr="00AF0066">
        <w:rPr>
          <w:rFonts w:ascii="Times New Roman" w:hAnsi="Times New Roman" w:cs="Times New Roman"/>
          <w:sz w:val="28"/>
          <w:szCs w:val="28"/>
        </w:rPr>
        <w:t>Прядко</w:t>
      </w:r>
      <w:proofErr w:type="spellEnd"/>
      <w:r w:rsidR="006C6B7C" w:rsidRPr="00AF0066">
        <w:rPr>
          <w:rFonts w:ascii="Times New Roman" w:hAnsi="Times New Roman" w:cs="Times New Roman"/>
          <w:sz w:val="28"/>
          <w:szCs w:val="28"/>
        </w:rPr>
        <w:t xml:space="preserve"> К.А. «Азбука б</w:t>
      </w:r>
      <w:r>
        <w:rPr>
          <w:rFonts w:ascii="Times New Roman" w:hAnsi="Times New Roman" w:cs="Times New Roman"/>
          <w:sz w:val="28"/>
          <w:szCs w:val="28"/>
        </w:rPr>
        <w:t>езопасности для дошколят», 2010.</w:t>
      </w:r>
    </w:p>
    <w:p w:rsidR="00AF0066" w:rsidRPr="00AF0066" w:rsidRDefault="00AF0066" w:rsidP="00F212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C6B7C" w:rsidRPr="00AF00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C6B7C" w:rsidRPr="00AF0066"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 w:rsidR="006C6B7C" w:rsidRPr="00AF0066">
        <w:rPr>
          <w:rFonts w:ascii="Times New Roman" w:hAnsi="Times New Roman" w:cs="Times New Roman"/>
          <w:sz w:val="28"/>
          <w:szCs w:val="28"/>
        </w:rPr>
        <w:t xml:space="preserve"> О.Л. «Правила и безопас</w:t>
      </w:r>
      <w:r>
        <w:rPr>
          <w:rFonts w:ascii="Times New Roman" w:hAnsi="Times New Roman" w:cs="Times New Roman"/>
          <w:sz w:val="28"/>
          <w:szCs w:val="28"/>
        </w:rPr>
        <w:t>ность дорожного движения», 2010.</w:t>
      </w:r>
    </w:p>
    <w:p w:rsidR="00AF0066" w:rsidRPr="00AF0066" w:rsidRDefault="00AF0066" w:rsidP="00AF00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6C6B7C" w:rsidRPr="00AF0066">
        <w:rPr>
          <w:rFonts w:ascii="Times New Roman" w:hAnsi="Times New Roman" w:cs="Times New Roman"/>
          <w:sz w:val="28"/>
          <w:szCs w:val="28"/>
        </w:rPr>
        <w:t>. Шорыгина Т.А. «Беседы с детьми о правилах пожарной безопасности», 2010 Новикова В.П. «Математика в детском саду», 2009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0066" w:rsidRPr="00AF0066" w:rsidRDefault="006C6B7C" w:rsidP="00AF00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066">
        <w:rPr>
          <w:rFonts w:ascii="Times New Roman" w:hAnsi="Times New Roman" w:cs="Times New Roman"/>
          <w:sz w:val="28"/>
          <w:szCs w:val="28"/>
        </w:rPr>
        <w:t xml:space="preserve"> </w:t>
      </w:r>
      <w:r w:rsidR="00AF0066">
        <w:rPr>
          <w:rFonts w:ascii="Times New Roman" w:hAnsi="Times New Roman" w:cs="Times New Roman"/>
          <w:sz w:val="28"/>
          <w:szCs w:val="28"/>
        </w:rPr>
        <w:t>12</w:t>
      </w:r>
      <w:r w:rsidRPr="00AF00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0066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AF0066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AF0066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AF0066">
        <w:rPr>
          <w:rFonts w:ascii="Times New Roman" w:hAnsi="Times New Roman" w:cs="Times New Roman"/>
          <w:sz w:val="28"/>
          <w:szCs w:val="28"/>
        </w:rPr>
        <w:t xml:space="preserve"> В.А. Формирование элементарных математических представлений: Средняя группа. - М.: МОЗАИКА-СИНТЕЗ, 2015. </w:t>
      </w:r>
    </w:p>
    <w:p w:rsidR="00AF0066" w:rsidRPr="00AF0066" w:rsidRDefault="00AF0066" w:rsidP="00AF00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C6B7C" w:rsidRPr="00AF00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C6B7C" w:rsidRPr="00AF0066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="006C6B7C" w:rsidRPr="00AF0066">
        <w:rPr>
          <w:rFonts w:ascii="Times New Roman" w:hAnsi="Times New Roman" w:cs="Times New Roman"/>
          <w:sz w:val="28"/>
          <w:szCs w:val="28"/>
        </w:rPr>
        <w:t xml:space="preserve"> О.А. Ознакомление с природой в детском саду: Средняя группа. - М.: МОЗАИКА-СИНТЕЗ, 2015. </w:t>
      </w:r>
    </w:p>
    <w:p w:rsidR="00AF0066" w:rsidRPr="00AF0066" w:rsidRDefault="00AF0066" w:rsidP="00AF00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="006C6B7C" w:rsidRPr="00AF0066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="006C6B7C" w:rsidRPr="00AF0066">
        <w:rPr>
          <w:rFonts w:ascii="Times New Roman" w:hAnsi="Times New Roman" w:cs="Times New Roman"/>
          <w:sz w:val="28"/>
          <w:szCs w:val="28"/>
        </w:rPr>
        <w:t xml:space="preserve"> Л.В. Конструирование из строительного материала: Средняя группа. – М.: МОЗАИКА-СИНТЕЗ, 2015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0066" w:rsidRPr="00AF0066" w:rsidRDefault="00AF0066" w:rsidP="00AF00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="006C6B7C" w:rsidRPr="00AF0066">
        <w:rPr>
          <w:rFonts w:ascii="Times New Roman" w:hAnsi="Times New Roman" w:cs="Times New Roman"/>
          <w:sz w:val="28"/>
          <w:szCs w:val="28"/>
        </w:rPr>
        <w:t>. Лыкова И.А. «</w:t>
      </w:r>
      <w:proofErr w:type="spellStart"/>
      <w:r w:rsidR="006C6B7C" w:rsidRPr="00AF0066"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 w:rsidR="006C6B7C" w:rsidRPr="00AF0066">
        <w:rPr>
          <w:rFonts w:ascii="Times New Roman" w:hAnsi="Times New Roman" w:cs="Times New Roman"/>
          <w:sz w:val="28"/>
          <w:szCs w:val="28"/>
        </w:rPr>
        <w:t xml:space="preserve"> в детском саду», 2007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0066" w:rsidRPr="00AF0066" w:rsidRDefault="00AF0066" w:rsidP="00AF00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="006C6B7C" w:rsidRPr="00AF0066">
        <w:rPr>
          <w:rFonts w:ascii="Times New Roman" w:hAnsi="Times New Roman" w:cs="Times New Roman"/>
          <w:sz w:val="28"/>
          <w:szCs w:val="28"/>
        </w:rPr>
        <w:t xml:space="preserve">. Лыкова И.А. «Цветные ладошки», программа художественного воспитания, </w:t>
      </w:r>
      <w:r>
        <w:rPr>
          <w:rFonts w:ascii="Times New Roman" w:hAnsi="Times New Roman" w:cs="Times New Roman"/>
          <w:sz w:val="28"/>
          <w:szCs w:val="28"/>
        </w:rPr>
        <w:t>обучения и развития детей, 2007.</w:t>
      </w:r>
    </w:p>
    <w:p w:rsidR="00AF0066" w:rsidRPr="00AF0066" w:rsidRDefault="00AF0066" w:rsidP="00AF00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6C6B7C" w:rsidRPr="00AF0066">
        <w:rPr>
          <w:rFonts w:ascii="Times New Roman" w:hAnsi="Times New Roman" w:cs="Times New Roman"/>
          <w:sz w:val="28"/>
          <w:szCs w:val="28"/>
        </w:rPr>
        <w:t>. Т.С.Комарова Изобразительная деятельность в детском саду</w:t>
      </w:r>
      <w:proofErr w:type="gramStart"/>
      <w:r w:rsidR="006C6B7C" w:rsidRPr="00AF006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6C6B7C" w:rsidRPr="00AF0066">
        <w:rPr>
          <w:rFonts w:ascii="Times New Roman" w:hAnsi="Times New Roman" w:cs="Times New Roman"/>
          <w:sz w:val="28"/>
          <w:szCs w:val="28"/>
        </w:rPr>
        <w:t xml:space="preserve">Средняя группа. – М.: МОЗАИКА-СИНТЕЗ, 2015 </w:t>
      </w:r>
      <w:proofErr w:type="spellStart"/>
      <w:r w:rsidR="006C6B7C" w:rsidRPr="00AF0066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="006C6B7C" w:rsidRPr="00AF0066">
        <w:rPr>
          <w:rFonts w:ascii="Times New Roman" w:hAnsi="Times New Roman" w:cs="Times New Roman"/>
          <w:sz w:val="28"/>
          <w:szCs w:val="28"/>
        </w:rPr>
        <w:t xml:space="preserve"> В.В. «Занятия по развитию речи», 1993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6B7C" w:rsidRPr="00AF0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066" w:rsidRPr="00AF0066" w:rsidRDefault="00AF0066" w:rsidP="00AF00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C6B7C" w:rsidRPr="00AF00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C6B7C" w:rsidRPr="00AF0066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="006C6B7C" w:rsidRPr="00AF0066">
        <w:rPr>
          <w:rFonts w:ascii="Times New Roman" w:hAnsi="Times New Roman" w:cs="Times New Roman"/>
          <w:sz w:val="28"/>
          <w:szCs w:val="28"/>
        </w:rPr>
        <w:t xml:space="preserve"> В.В. Развитие речи в детском саду. Средняя группа. – М</w:t>
      </w:r>
      <w:proofErr w:type="gramStart"/>
      <w:r w:rsidR="006C6B7C" w:rsidRPr="00AF006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C6B7C" w:rsidRPr="00AF0066">
        <w:rPr>
          <w:rFonts w:ascii="Times New Roman" w:hAnsi="Times New Roman" w:cs="Times New Roman"/>
          <w:sz w:val="28"/>
          <w:szCs w:val="28"/>
        </w:rPr>
        <w:t xml:space="preserve">: Мозаика – Синтез, 2015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0066" w:rsidRPr="00AF0066" w:rsidRDefault="00AF0066" w:rsidP="00AF00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="006C6B7C" w:rsidRPr="00AF0066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="006C6B7C" w:rsidRPr="00AF0066">
        <w:rPr>
          <w:rFonts w:ascii="Times New Roman" w:hAnsi="Times New Roman" w:cs="Times New Roman"/>
          <w:sz w:val="28"/>
          <w:szCs w:val="28"/>
        </w:rPr>
        <w:t xml:space="preserve"> Л.И. «Физическая культура в детском саду»: Средняя группа. – М.: МОЗАИКА-СИНТЕЗ, 2015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B7C" w:rsidRPr="00AF0066" w:rsidRDefault="00AF0066" w:rsidP="00AF00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C6B7C" w:rsidRPr="00AF0066">
        <w:rPr>
          <w:rFonts w:ascii="Times New Roman" w:hAnsi="Times New Roman" w:cs="Times New Roman"/>
          <w:sz w:val="28"/>
          <w:szCs w:val="28"/>
        </w:rPr>
        <w:t>. Шорыгина Т.А. «Беседы о здоровье», 2010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C6B7C" w:rsidRPr="00AF0066" w:rsidSect="002A3FF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210" w:rsidRDefault="00F92210" w:rsidP="002A3FF0">
      <w:pPr>
        <w:spacing w:after="0" w:line="240" w:lineRule="auto"/>
      </w:pPr>
      <w:r>
        <w:separator/>
      </w:r>
    </w:p>
  </w:endnote>
  <w:endnote w:type="continuationSeparator" w:id="0">
    <w:p w:rsidR="00F92210" w:rsidRDefault="00F92210" w:rsidP="002A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3039860"/>
      <w:docPartObj>
        <w:docPartGallery w:val="Page Numbers (Bottom of Page)"/>
        <w:docPartUnique/>
      </w:docPartObj>
    </w:sdtPr>
    <w:sdtContent>
      <w:p w:rsidR="00017F5D" w:rsidRDefault="009659B6">
        <w:pPr>
          <w:pStyle w:val="a7"/>
          <w:jc w:val="right"/>
        </w:pPr>
        <w:fldSimple w:instr=" PAGE   \* MERGEFORMAT ">
          <w:r w:rsidR="00E7530D">
            <w:rPr>
              <w:noProof/>
            </w:rPr>
            <w:t>12</w:t>
          </w:r>
        </w:fldSimple>
      </w:p>
    </w:sdtContent>
  </w:sdt>
  <w:p w:rsidR="00017F5D" w:rsidRDefault="00017F5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210" w:rsidRDefault="00F92210" w:rsidP="002A3FF0">
      <w:pPr>
        <w:spacing w:after="0" w:line="240" w:lineRule="auto"/>
      </w:pPr>
      <w:r>
        <w:separator/>
      </w:r>
    </w:p>
  </w:footnote>
  <w:footnote w:type="continuationSeparator" w:id="0">
    <w:p w:rsidR="00F92210" w:rsidRDefault="00F92210" w:rsidP="002A3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44852"/>
    <w:multiLevelType w:val="multilevel"/>
    <w:tmpl w:val="55C8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F4EA1"/>
    <w:multiLevelType w:val="hybridMultilevel"/>
    <w:tmpl w:val="5C22F1CE"/>
    <w:lvl w:ilvl="0" w:tplc="07F478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5EB7ABB"/>
    <w:multiLevelType w:val="multilevel"/>
    <w:tmpl w:val="5A4A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DAA"/>
    <w:rsid w:val="00017F5D"/>
    <w:rsid w:val="00057691"/>
    <w:rsid w:val="001221CA"/>
    <w:rsid w:val="0016438F"/>
    <w:rsid w:val="001723CA"/>
    <w:rsid w:val="0018357B"/>
    <w:rsid w:val="001C39E1"/>
    <w:rsid w:val="00286FD1"/>
    <w:rsid w:val="00290E97"/>
    <w:rsid w:val="002A3FF0"/>
    <w:rsid w:val="002B0F68"/>
    <w:rsid w:val="002B1F4F"/>
    <w:rsid w:val="003945BD"/>
    <w:rsid w:val="003A30A4"/>
    <w:rsid w:val="00563AA9"/>
    <w:rsid w:val="0057791F"/>
    <w:rsid w:val="005B7AB6"/>
    <w:rsid w:val="006442BA"/>
    <w:rsid w:val="00662FC5"/>
    <w:rsid w:val="006C6B7C"/>
    <w:rsid w:val="00756A02"/>
    <w:rsid w:val="00763ED5"/>
    <w:rsid w:val="00857CD9"/>
    <w:rsid w:val="00950613"/>
    <w:rsid w:val="009659B6"/>
    <w:rsid w:val="009B34DD"/>
    <w:rsid w:val="00A039E4"/>
    <w:rsid w:val="00AC51E3"/>
    <w:rsid w:val="00AF0066"/>
    <w:rsid w:val="00C01DAA"/>
    <w:rsid w:val="00C10C3B"/>
    <w:rsid w:val="00C45ED5"/>
    <w:rsid w:val="00C71E79"/>
    <w:rsid w:val="00CF17C9"/>
    <w:rsid w:val="00E0655E"/>
    <w:rsid w:val="00E7530D"/>
    <w:rsid w:val="00F21244"/>
    <w:rsid w:val="00F522D5"/>
    <w:rsid w:val="00F92210"/>
    <w:rsid w:val="00FD538B"/>
    <w:rsid w:val="00FE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3CA"/>
    <w:pPr>
      <w:ind w:left="720"/>
      <w:contextualSpacing/>
    </w:pPr>
  </w:style>
  <w:style w:type="paragraph" w:styleId="a4">
    <w:name w:val="No Spacing"/>
    <w:uiPriority w:val="1"/>
    <w:qFormat/>
    <w:rsid w:val="001C39E1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2A3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3FF0"/>
  </w:style>
  <w:style w:type="paragraph" w:styleId="a7">
    <w:name w:val="footer"/>
    <w:basedOn w:val="a"/>
    <w:link w:val="a8"/>
    <w:uiPriority w:val="99"/>
    <w:unhideWhenUsed/>
    <w:rsid w:val="002A3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3FF0"/>
  </w:style>
  <w:style w:type="table" w:styleId="a9">
    <w:name w:val="Table Grid"/>
    <w:basedOn w:val="a1"/>
    <w:uiPriority w:val="59"/>
    <w:rsid w:val="00394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ABFB8-5EDC-4E17-8003-AE3AE003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4670</Words>
  <Characters>26623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cp:lastPrinted>2020-09-24T17:40:00Z</cp:lastPrinted>
  <dcterms:created xsi:type="dcterms:W3CDTF">2020-08-27T15:02:00Z</dcterms:created>
  <dcterms:modified xsi:type="dcterms:W3CDTF">2022-12-27T16:29:00Z</dcterms:modified>
</cp:coreProperties>
</file>