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C2" w:rsidRPr="00C65EC2" w:rsidRDefault="00C65EC2" w:rsidP="00C65EC2">
      <w:pPr>
        <w:pStyle w:val="c10"/>
        <w:shd w:val="clear" w:color="auto" w:fill="FFFFFF"/>
        <w:spacing w:before="0" w:beforeAutospacing="0" w:after="0" w:afterAutospacing="0"/>
        <w:jc w:val="center"/>
        <w:rPr>
          <w:sz w:val="28"/>
          <w:szCs w:val="22"/>
        </w:rPr>
      </w:pPr>
      <w:r w:rsidRPr="00C65EC2">
        <w:rPr>
          <w:rStyle w:val="c9"/>
          <w:b/>
          <w:bCs/>
          <w:sz w:val="40"/>
          <w:szCs w:val="33"/>
        </w:rPr>
        <w:t>Консультация для родителей</w:t>
      </w:r>
    </w:p>
    <w:p w:rsidR="00C65EC2" w:rsidRPr="00C65EC2" w:rsidRDefault="00C65EC2" w:rsidP="00C65EC2">
      <w:pPr>
        <w:pStyle w:val="c10"/>
        <w:shd w:val="clear" w:color="auto" w:fill="FFFFFF"/>
        <w:spacing w:before="0" w:beforeAutospacing="0" w:after="0" w:afterAutospacing="0"/>
        <w:jc w:val="center"/>
        <w:rPr>
          <w:sz w:val="28"/>
          <w:szCs w:val="22"/>
        </w:rPr>
      </w:pPr>
      <w:r w:rsidRPr="00C65EC2">
        <w:rPr>
          <w:rStyle w:val="c9"/>
          <w:b/>
          <w:bCs/>
          <w:sz w:val="40"/>
          <w:szCs w:val="33"/>
        </w:rPr>
        <w:t xml:space="preserve">«Что такое </w:t>
      </w:r>
      <w:proofErr w:type="spellStart"/>
      <w:r w:rsidRPr="00C65EC2">
        <w:rPr>
          <w:rStyle w:val="c9"/>
          <w:b/>
          <w:bCs/>
          <w:sz w:val="40"/>
          <w:szCs w:val="33"/>
        </w:rPr>
        <w:t>Фликеры</w:t>
      </w:r>
      <w:proofErr w:type="spellEnd"/>
      <w:r w:rsidRPr="00C65EC2">
        <w:rPr>
          <w:rStyle w:val="c9"/>
          <w:b/>
          <w:bCs/>
          <w:sz w:val="40"/>
          <w:szCs w:val="33"/>
        </w:rPr>
        <w:t xml:space="preserve">? Как уберечь детей от </w:t>
      </w:r>
      <w:bookmarkStart w:id="0" w:name="_GoBack"/>
      <w:bookmarkEnd w:id="0"/>
      <w:r w:rsidRPr="00C65EC2">
        <w:rPr>
          <w:rStyle w:val="c9"/>
          <w:b/>
          <w:bCs/>
          <w:sz w:val="40"/>
          <w:szCs w:val="33"/>
        </w:rPr>
        <w:t>опасностей на дорогах!»</w:t>
      </w:r>
    </w:p>
    <w:p w:rsidR="00C65EC2" w:rsidRPr="00C65EC2" w:rsidRDefault="00C65EC2" w:rsidP="00C65E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sz w:val="36"/>
          <w:szCs w:val="28"/>
        </w:rPr>
      </w:pPr>
    </w:p>
    <w:p w:rsidR="00C65EC2" w:rsidRPr="00C65EC2" w:rsidRDefault="00C65EC2" w:rsidP="00C65EC2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2"/>
        </w:rPr>
      </w:pPr>
      <w:r w:rsidRPr="00C65EC2">
        <w:rPr>
          <w:rStyle w:val="c2"/>
          <w:sz w:val="36"/>
          <w:szCs w:val="28"/>
        </w:rPr>
        <w:t xml:space="preserve">Оградить ребенка от потенциальных опасностей – естественное стремление ответственного, заботливого родителя. Часто неприятности подстерегают детей на дорогах. </w:t>
      </w:r>
      <w:proofErr w:type="spellStart"/>
      <w:r w:rsidRPr="00C65EC2">
        <w:rPr>
          <w:rStyle w:val="c2"/>
          <w:sz w:val="36"/>
          <w:szCs w:val="28"/>
        </w:rPr>
        <w:t>Фликеры</w:t>
      </w:r>
      <w:proofErr w:type="spellEnd"/>
      <w:r w:rsidRPr="00C65EC2">
        <w:rPr>
          <w:rStyle w:val="c2"/>
          <w:sz w:val="36"/>
          <w:szCs w:val="28"/>
        </w:rPr>
        <w:t xml:space="preserve"> – реальный метод предотвращения непредвиденных ситуаций.</w:t>
      </w:r>
    </w:p>
    <w:p w:rsidR="00C65EC2" w:rsidRPr="00C65EC2" w:rsidRDefault="00C65EC2" w:rsidP="00C65EC2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2"/>
        </w:rPr>
      </w:pPr>
      <w:proofErr w:type="spellStart"/>
      <w:r w:rsidRPr="00C65EC2">
        <w:rPr>
          <w:rStyle w:val="c1"/>
          <w:b/>
          <w:bCs/>
          <w:sz w:val="36"/>
          <w:szCs w:val="28"/>
        </w:rPr>
        <w:t>Фликер</w:t>
      </w:r>
      <w:proofErr w:type="spellEnd"/>
      <w:r w:rsidRPr="00C65EC2">
        <w:rPr>
          <w:rStyle w:val="c1"/>
          <w:b/>
          <w:bCs/>
          <w:sz w:val="36"/>
          <w:szCs w:val="28"/>
        </w:rPr>
        <w:t xml:space="preserve"> - это </w:t>
      </w:r>
      <w:proofErr w:type="spellStart"/>
      <w:r w:rsidRPr="00C65EC2">
        <w:rPr>
          <w:rStyle w:val="c1"/>
          <w:b/>
          <w:bCs/>
          <w:sz w:val="36"/>
          <w:szCs w:val="28"/>
        </w:rPr>
        <w:t>световозвращающий</w:t>
      </w:r>
      <w:proofErr w:type="spellEnd"/>
      <w:r w:rsidRPr="00C65EC2">
        <w:rPr>
          <w:rStyle w:val="c1"/>
          <w:b/>
          <w:bCs/>
          <w:sz w:val="36"/>
          <w:szCs w:val="28"/>
        </w:rPr>
        <w:t xml:space="preserve"> элемент, </w:t>
      </w:r>
      <w:r w:rsidRPr="00C65EC2">
        <w:rPr>
          <w:rStyle w:val="c2"/>
          <w:sz w:val="36"/>
          <w:szCs w:val="28"/>
        </w:rPr>
        <w:t>– изделие из пластика с характерной ребристой поверхностью, отражающей свет узким ярким пучком. В чём заключается принцип его работы?</w:t>
      </w:r>
    </w:p>
    <w:p w:rsidR="00C65EC2" w:rsidRPr="00C65EC2" w:rsidRDefault="00C65EC2" w:rsidP="00C65EC2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2"/>
        </w:rPr>
      </w:pPr>
      <w:r w:rsidRPr="00C65EC2">
        <w:rPr>
          <w:rStyle w:val="c2"/>
          <w:sz w:val="36"/>
          <w:szCs w:val="28"/>
        </w:rPr>
        <w:t>В сумерки и в темноте, даже хорошему, аккуратному водителю сложно разглядеть пешехода. Особенно если человек одет в неброской, однотонной одежде.</w:t>
      </w:r>
    </w:p>
    <w:p w:rsidR="00C65EC2" w:rsidRPr="00C65EC2" w:rsidRDefault="00C65EC2" w:rsidP="00C65EC2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2"/>
        </w:rPr>
      </w:pPr>
      <w:proofErr w:type="spellStart"/>
      <w:r w:rsidRPr="00C65EC2">
        <w:rPr>
          <w:rStyle w:val="c1"/>
          <w:b/>
          <w:bCs/>
          <w:sz w:val="36"/>
          <w:szCs w:val="28"/>
        </w:rPr>
        <w:t>Фликер</w:t>
      </w:r>
      <w:proofErr w:type="spellEnd"/>
      <w:r w:rsidRPr="00C65EC2">
        <w:rPr>
          <w:rStyle w:val="c2"/>
          <w:sz w:val="36"/>
          <w:szCs w:val="28"/>
        </w:rPr>
        <w:t> привлекает внимание уже на расстоянии 130-240 метров, а с включенным дальним светом – с 400 метров.</w:t>
      </w:r>
    </w:p>
    <w:p w:rsidR="00C65EC2" w:rsidRPr="00C65EC2" w:rsidRDefault="00C65EC2" w:rsidP="00C65EC2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2"/>
        </w:rPr>
      </w:pPr>
      <w:proofErr w:type="spellStart"/>
      <w:r w:rsidRPr="00C65EC2">
        <w:rPr>
          <w:rStyle w:val="c1"/>
          <w:b/>
          <w:bCs/>
          <w:sz w:val="36"/>
          <w:szCs w:val="28"/>
        </w:rPr>
        <w:t>Фликер</w:t>
      </w:r>
      <w:proofErr w:type="spellEnd"/>
      <w:r w:rsidRPr="00C65EC2">
        <w:rPr>
          <w:rStyle w:val="c2"/>
          <w:sz w:val="36"/>
          <w:szCs w:val="28"/>
        </w:rPr>
        <w:t> </w:t>
      </w:r>
      <w:proofErr w:type="gramStart"/>
      <w:r w:rsidRPr="00C65EC2">
        <w:rPr>
          <w:rStyle w:val="c2"/>
          <w:sz w:val="36"/>
          <w:szCs w:val="28"/>
        </w:rPr>
        <w:t>похож</w:t>
      </w:r>
      <w:proofErr w:type="gramEnd"/>
      <w:r w:rsidRPr="00C65EC2">
        <w:rPr>
          <w:rStyle w:val="c2"/>
          <w:sz w:val="36"/>
          <w:szCs w:val="28"/>
        </w:rPr>
        <w:t xml:space="preserve"> на обычную игрушку. Это может быть кулон, значок на курточку, наклейка для рюкзака. Его применение снижает вероятность получения травмы на любой местности в шесть раз.</w:t>
      </w:r>
    </w:p>
    <w:p w:rsidR="00C65EC2" w:rsidRPr="00C65EC2" w:rsidRDefault="00C65EC2" w:rsidP="00C65EC2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2"/>
        </w:rPr>
      </w:pPr>
      <w:r w:rsidRPr="00C65EC2">
        <w:rPr>
          <w:rStyle w:val="c2"/>
          <w:sz w:val="36"/>
          <w:szCs w:val="28"/>
        </w:rPr>
        <w:t>Даже небольшой светоотражатель – это реальный шанс уберечь своего ребенка, повысить  его защищенность на дороге.</w:t>
      </w:r>
    </w:p>
    <w:p w:rsidR="00C65EC2" w:rsidRPr="00C65EC2" w:rsidRDefault="00C65EC2" w:rsidP="00C65EC2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2"/>
        </w:rPr>
      </w:pPr>
      <w:proofErr w:type="spellStart"/>
      <w:r w:rsidRPr="00C65EC2">
        <w:rPr>
          <w:rStyle w:val="c1"/>
          <w:b/>
          <w:bCs/>
          <w:sz w:val="36"/>
          <w:szCs w:val="28"/>
        </w:rPr>
        <w:t>Фликеры</w:t>
      </w:r>
      <w:proofErr w:type="spellEnd"/>
      <w:r w:rsidRPr="00C65EC2">
        <w:rPr>
          <w:rStyle w:val="c1"/>
          <w:b/>
          <w:bCs/>
          <w:sz w:val="36"/>
          <w:szCs w:val="28"/>
        </w:rPr>
        <w:t xml:space="preserve"> и рекомендации ГИБДД</w:t>
      </w:r>
    </w:p>
    <w:p w:rsidR="00C65EC2" w:rsidRPr="00C65EC2" w:rsidRDefault="00C65EC2" w:rsidP="00C65EC2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2"/>
        </w:rPr>
      </w:pPr>
      <w:r w:rsidRPr="00C65EC2">
        <w:rPr>
          <w:rStyle w:val="c2"/>
          <w:sz w:val="36"/>
          <w:szCs w:val="28"/>
        </w:rPr>
        <w:t xml:space="preserve">Светоотражающие элементы необходимо носить не только пешеходам из группы риска: пожилым людям и детям. 1 июля 2015 года вступили в силу изменения, касающиеся </w:t>
      </w:r>
      <w:proofErr w:type="spellStart"/>
      <w:r w:rsidRPr="00C65EC2">
        <w:rPr>
          <w:rStyle w:val="c2"/>
          <w:sz w:val="36"/>
          <w:szCs w:val="28"/>
        </w:rPr>
        <w:t>фликеров</w:t>
      </w:r>
      <w:proofErr w:type="spellEnd"/>
      <w:r w:rsidRPr="00C65EC2">
        <w:rPr>
          <w:rStyle w:val="c2"/>
          <w:sz w:val="36"/>
          <w:szCs w:val="28"/>
        </w:rPr>
        <w:t xml:space="preserve">. Теперь участники дорожного движения, двигающиеся по дорогам вне населенных пунктов в темное время суток, обязаны закреплять на одежде специальные </w:t>
      </w:r>
      <w:proofErr w:type="spellStart"/>
      <w:r w:rsidRPr="00C65EC2">
        <w:rPr>
          <w:rStyle w:val="c2"/>
          <w:sz w:val="36"/>
          <w:szCs w:val="28"/>
        </w:rPr>
        <w:t>световозвращатели</w:t>
      </w:r>
      <w:proofErr w:type="spellEnd"/>
      <w:r w:rsidRPr="00C65EC2">
        <w:rPr>
          <w:rStyle w:val="c2"/>
          <w:sz w:val="36"/>
          <w:szCs w:val="28"/>
        </w:rPr>
        <w:t xml:space="preserve">, не нужно снимать их ни двигаясь вдоль оживленных трасс. Не снимайте их ни днем, ни ночью, </w:t>
      </w:r>
      <w:r w:rsidRPr="00C65EC2">
        <w:rPr>
          <w:rStyle w:val="c2"/>
          <w:sz w:val="36"/>
          <w:szCs w:val="28"/>
        </w:rPr>
        <w:lastRenderedPageBreak/>
        <w:t>особенно с повседневной одежды детей. Наиболее эффективны светоотражатели белого или ярко-желтого цвета.</w:t>
      </w:r>
    </w:p>
    <w:p w:rsidR="00C65EC2" w:rsidRPr="00C65EC2" w:rsidRDefault="00C65EC2" w:rsidP="00C65EC2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2"/>
        </w:rPr>
      </w:pPr>
    </w:p>
    <w:p w:rsidR="00C65EC2" w:rsidRPr="00C65EC2" w:rsidRDefault="00C65EC2" w:rsidP="00C65EC2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2"/>
        </w:rPr>
      </w:pPr>
      <w:r w:rsidRPr="00C65EC2">
        <w:rPr>
          <w:rStyle w:val="c1"/>
          <w:b/>
          <w:bCs/>
          <w:sz w:val="36"/>
          <w:szCs w:val="28"/>
        </w:rPr>
        <w:t xml:space="preserve">Куда прикреплять </w:t>
      </w:r>
      <w:proofErr w:type="spellStart"/>
      <w:r w:rsidRPr="00C65EC2">
        <w:rPr>
          <w:rStyle w:val="c1"/>
          <w:b/>
          <w:bCs/>
          <w:sz w:val="36"/>
          <w:szCs w:val="28"/>
        </w:rPr>
        <w:t>фликеры</w:t>
      </w:r>
      <w:proofErr w:type="spellEnd"/>
      <w:r w:rsidRPr="00C65EC2">
        <w:rPr>
          <w:rStyle w:val="c1"/>
          <w:b/>
          <w:bCs/>
          <w:sz w:val="36"/>
          <w:szCs w:val="28"/>
        </w:rPr>
        <w:t xml:space="preserve"> для детей</w:t>
      </w:r>
    </w:p>
    <w:p w:rsidR="00C65EC2" w:rsidRPr="00C65EC2" w:rsidRDefault="00C65EC2" w:rsidP="00C65EC2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2"/>
        </w:rPr>
      </w:pPr>
      <w:proofErr w:type="spellStart"/>
      <w:r w:rsidRPr="00C65EC2">
        <w:rPr>
          <w:rStyle w:val="c2"/>
          <w:sz w:val="36"/>
          <w:szCs w:val="28"/>
        </w:rPr>
        <w:t>Фликеры</w:t>
      </w:r>
      <w:proofErr w:type="spellEnd"/>
      <w:r w:rsidRPr="00C65EC2">
        <w:rPr>
          <w:rStyle w:val="c2"/>
          <w:sz w:val="36"/>
          <w:szCs w:val="28"/>
        </w:rPr>
        <w:t xml:space="preserve">  </w:t>
      </w:r>
      <w:proofErr w:type="gramStart"/>
      <w:r w:rsidRPr="00C65EC2">
        <w:rPr>
          <w:rStyle w:val="c2"/>
          <w:sz w:val="36"/>
          <w:szCs w:val="28"/>
        </w:rPr>
        <w:t>актуальны</w:t>
      </w:r>
      <w:proofErr w:type="gramEnd"/>
      <w:r w:rsidRPr="00C65EC2">
        <w:rPr>
          <w:rStyle w:val="c2"/>
          <w:sz w:val="36"/>
          <w:szCs w:val="28"/>
        </w:rPr>
        <w:t xml:space="preserve"> зимой, вечером и в пасмурную погоду. Цветовая гамма аксессуаров разнообразна, а дизайн удовлетворит даже самых капризных детей и не испортит внешнего вида вещей.</w:t>
      </w:r>
    </w:p>
    <w:p w:rsidR="00C65EC2" w:rsidRPr="00C65EC2" w:rsidRDefault="00C65EC2" w:rsidP="00C65EC2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2"/>
        </w:rPr>
      </w:pPr>
      <w:r w:rsidRPr="00C65EC2">
        <w:rPr>
          <w:rStyle w:val="c2"/>
          <w:sz w:val="36"/>
          <w:szCs w:val="28"/>
        </w:rPr>
        <w:t>• верхняя одежда;</w:t>
      </w:r>
    </w:p>
    <w:p w:rsidR="00C65EC2" w:rsidRPr="00C65EC2" w:rsidRDefault="00C65EC2" w:rsidP="00C65EC2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2"/>
        </w:rPr>
      </w:pPr>
      <w:r w:rsidRPr="00C65EC2">
        <w:rPr>
          <w:rStyle w:val="c2"/>
          <w:sz w:val="36"/>
          <w:szCs w:val="28"/>
        </w:rPr>
        <w:t>• школьный рюкзак;</w:t>
      </w:r>
    </w:p>
    <w:p w:rsidR="00C65EC2" w:rsidRPr="00C65EC2" w:rsidRDefault="00C65EC2" w:rsidP="00C65EC2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2"/>
        </w:rPr>
      </w:pPr>
      <w:r w:rsidRPr="00C65EC2">
        <w:rPr>
          <w:rStyle w:val="c2"/>
          <w:sz w:val="36"/>
          <w:szCs w:val="28"/>
        </w:rPr>
        <w:t>• запястье;</w:t>
      </w:r>
    </w:p>
    <w:p w:rsidR="00C65EC2" w:rsidRPr="00C65EC2" w:rsidRDefault="00C65EC2" w:rsidP="00C65EC2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2"/>
        </w:rPr>
      </w:pPr>
      <w:r w:rsidRPr="00C65EC2">
        <w:rPr>
          <w:rStyle w:val="c2"/>
          <w:sz w:val="36"/>
          <w:szCs w:val="28"/>
        </w:rPr>
        <w:t>• детская коляска;</w:t>
      </w:r>
    </w:p>
    <w:p w:rsidR="00C65EC2" w:rsidRPr="00C65EC2" w:rsidRDefault="00C65EC2" w:rsidP="00C65EC2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2"/>
        </w:rPr>
      </w:pPr>
      <w:r w:rsidRPr="00C65EC2">
        <w:rPr>
          <w:rStyle w:val="c2"/>
          <w:sz w:val="36"/>
          <w:szCs w:val="28"/>
        </w:rPr>
        <w:t>• велосипед или самокат;</w:t>
      </w:r>
    </w:p>
    <w:p w:rsidR="00C65EC2" w:rsidRPr="00C65EC2" w:rsidRDefault="00C65EC2" w:rsidP="00C65EC2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2"/>
        </w:rPr>
      </w:pPr>
      <w:r w:rsidRPr="00C65EC2">
        <w:rPr>
          <w:rStyle w:val="c2"/>
          <w:sz w:val="36"/>
          <w:szCs w:val="28"/>
        </w:rPr>
        <w:t>• санки.</w:t>
      </w:r>
    </w:p>
    <w:p w:rsidR="00C65EC2" w:rsidRPr="00C65EC2" w:rsidRDefault="00C65EC2" w:rsidP="00C65EC2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2"/>
        </w:rPr>
      </w:pPr>
      <w:r w:rsidRPr="00C65EC2">
        <w:rPr>
          <w:rStyle w:val="c1"/>
          <w:b/>
          <w:bCs/>
          <w:sz w:val="36"/>
          <w:szCs w:val="28"/>
        </w:rPr>
        <w:t xml:space="preserve">Сколько прикреплять </w:t>
      </w:r>
      <w:proofErr w:type="spellStart"/>
      <w:r w:rsidRPr="00C65EC2">
        <w:rPr>
          <w:rStyle w:val="c1"/>
          <w:b/>
          <w:bCs/>
          <w:sz w:val="36"/>
          <w:szCs w:val="28"/>
        </w:rPr>
        <w:t>фликеров</w:t>
      </w:r>
      <w:proofErr w:type="spellEnd"/>
      <w:r w:rsidRPr="00C65EC2">
        <w:rPr>
          <w:rStyle w:val="c1"/>
          <w:b/>
          <w:bCs/>
          <w:sz w:val="36"/>
          <w:szCs w:val="28"/>
        </w:rPr>
        <w:t>?</w:t>
      </w:r>
    </w:p>
    <w:p w:rsidR="00C65EC2" w:rsidRPr="00C65EC2" w:rsidRDefault="00C65EC2" w:rsidP="00C65EC2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2"/>
        </w:rPr>
      </w:pPr>
      <w:r w:rsidRPr="00C65EC2">
        <w:rPr>
          <w:rStyle w:val="c2"/>
          <w:sz w:val="36"/>
          <w:szCs w:val="28"/>
        </w:rPr>
        <w:t xml:space="preserve">Оптимальный вариант для пешехода – четыре </w:t>
      </w:r>
      <w:proofErr w:type="spellStart"/>
      <w:r w:rsidRPr="00C65EC2">
        <w:rPr>
          <w:rStyle w:val="c2"/>
          <w:sz w:val="36"/>
          <w:szCs w:val="28"/>
        </w:rPr>
        <w:t>фликера</w:t>
      </w:r>
      <w:proofErr w:type="spellEnd"/>
      <w:r w:rsidRPr="00C65EC2">
        <w:rPr>
          <w:rStyle w:val="c2"/>
          <w:sz w:val="36"/>
          <w:szCs w:val="28"/>
        </w:rPr>
        <w:t xml:space="preserve">: на руках, ремне и рюкзаке. Несмотря на то, что светоотражатели больше похожи на яркий аксессуар, пользу его невозможно переоценить: по статистике появление </w:t>
      </w:r>
      <w:proofErr w:type="spellStart"/>
      <w:r w:rsidRPr="00C65EC2">
        <w:rPr>
          <w:rStyle w:val="c2"/>
          <w:sz w:val="36"/>
          <w:szCs w:val="28"/>
        </w:rPr>
        <w:t>фликеров</w:t>
      </w:r>
      <w:proofErr w:type="spellEnd"/>
      <w:r w:rsidRPr="00C65EC2">
        <w:rPr>
          <w:rStyle w:val="c2"/>
          <w:sz w:val="36"/>
          <w:szCs w:val="28"/>
        </w:rPr>
        <w:t xml:space="preserve"> в шесть раз сократило число ДТП с участием детей.</w:t>
      </w:r>
    </w:p>
    <w:p w:rsidR="00C65EC2" w:rsidRPr="00C65EC2" w:rsidRDefault="00C65EC2" w:rsidP="00C65EC2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2"/>
        </w:rPr>
      </w:pPr>
      <w:r w:rsidRPr="00C65EC2">
        <w:rPr>
          <w:rStyle w:val="c1"/>
          <w:b/>
          <w:bCs/>
          <w:sz w:val="36"/>
          <w:szCs w:val="28"/>
        </w:rPr>
        <w:t xml:space="preserve">Виды </w:t>
      </w:r>
      <w:proofErr w:type="spellStart"/>
      <w:r w:rsidRPr="00C65EC2">
        <w:rPr>
          <w:rStyle w:val="c1"/>
          <w:b/>
          <w:bCs/>
          <w:sz w:val="36"/>
          <w:szCs w:val="28"/>
        </w:rPr>
        <w:t>фликеров</w:t>
      </w:r>
      <w:proofErr w:type="spellEnd"/>
      <w:r w:rsidRPr="00C65EC2">
        <w:rPr>
          <w:rStyle w:val="c1"/>
          <w:b/>
          <w:bCs/>
          <w:sz w:val="36"/>
          <w:szCs w:val="28"/>
        </w:rPr>
        <w:t>:</w:t>
      </w:r>
    </w:p>
    <w:p w:rsidR="00C65EC2" w:rsidRPr="00C65EC2" w:rsidRDefault="00C65EC2" w:rsidP="00C65EC2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2"/>
        </w:rPr>
      </w:pPr>
      <w:r w:rsidRPr="00C65EC2">
        <w:rPr>
          <w:rStyle w:val="c1"/>
          <w:b/>
          <w:bCs/>
          <w:sz w:val="36"/>
          <w:szCs w:val="28"/>
        </w:rPr>
        <w:t>1.Подвески.</w:t>
      </w:r>
      <w:r w:rsidRPr="00C65EC2">
        <w:rPr>
          <w:rStyle w:val="c2"/>
          <w:sz w:val="36"/>
          <w:szCs w:val="28"/>
        </w:rPr>
        <w:t xml:space="preserve"> Эти аксессуары можно надеть на грудь или закрепить на рюкзаке или сумке. Обе стороны такого </w:t>
      </w:r>
      <w:proofErr w:type="spellStart"/>
      <w:r w:rsidRPr="00C65EC2">
        <w:rPr>
          <w:rStyle w:val="c2"/>
          <w:sz w:val="36"/>
          <w:szCs w:val="28"/>
        </w:rPr>
        <w:t>фликера</w:t>
      </w:r>
      <w:proofErr w:type="spellEnd"/>
      <w:r w:rsidRPr="00C65EC2">
        <w:rPr>
          <w:rStyle w:val="c2"/>
          <w:sz w:val="36"/>
          <w:szCs w:val="28"/>
        </w:rPr>
        <w:t xml:space="preserve"> отражают свет. Изготавливают подвески из твердого или мягкого пластика, текстиля.</w:t>
      </w:r>
    </w:p>
    <w:p w:rsidR="00C65EC2" w:rsidRPr="00C65EC2" w:rsidRDefault="00C65EC2" w:rsidP="00C65EC2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2"/>
        </w:rPr>
      </w:pPr>
      <w:r w:rsidRPr="00C65EC2">
        <w:rPr>
          <w:rStyle w:val="c1"/>
          <w:b/>
          <w:bCs/>
          <w:sz w:val="36"/>
          <w:szCs w:val="28"/>
        </w:rPr>
        <w:t>2.Значки.</w:t>
      </w:r>
      <w:r w:rsidRPr="00C65EC2">
        <w:rPr>
          <w:rStyle w:val="c2"/>
          <w:sz w:val="36"/>
          <w:szCs w:val="28"/>
        </w:rPr>
        <w:t> </w:t>
      </w:r>
      <w:proofErr w:type="spellStart"/>
      <w:r w:rsidRPr="00C65EC2">
        <w:rPr>
          <w:rStyle w:val="c2"/>
          <w:sz w:val="36"/>
          <w:szCs w:val="28"/>
        </w:rPr>
        <w:t>Световозвращатели</w:t>
      </w:r>
      <w:proofErr w:type="spellEnd"/>
      <w:r w:rsidRPr="00C65EC2">
        <w:rPr>
          <w:rStyle w:val="c2"/>
          <w:sz w:val="36"/>
          <w:szCs w:val="28"/>
        </w:rPr>
        <w:t xml:space="preserve"> для пешеходов этого типа – </w:t>
      </w:r>
      <w:proofErr w:type="gramStart"/>
      <w:r w:rsidRPr="00C65EC2">
        <w:rPr>
          <w:rStyle w:val="c2"/>
          <w:sz w:val="36"/>
          <w:szCs w:val="28"/>
        </w:rPr>
        <w:t>самые</w:t>
      </w:r>
      <w:proofErr w:type="gramEnd"/>
      <w:r w:rsidRPr="00C65EC2">
        <w:rPr>
          <w:rStyle w:val="c2"/>
          <w:sz w:val="36"/>
          <w:szCs w:val="28"/>
        </w:rPr>
        <w:t xml:space="preserve"> популярные. Внешний вид </w:t>
      </w:r>
      <w:proofErr w:type="spellStart"/>
      <w:r w:rsidRPr="00C65EC2">
        <w:rPr>
          <w:rStyle w:val="c2"/>
          <w:sz w:val="36"/>
          <w:szCs w:val="28"/>
        </w:rPr>
        <w:t>фликеров</w:t>
      </w:r>
      <w:proofErr w:type="spellEnd"/>
      <w:r w:rsidRPr="00C65EC2">
        <w:rPr>
          <w:rStyle w:val="c2"/>
          <w:sz w:val="36"/>
          <w:szCs w:val="28"/>
        </w:rPr>
        <w:t xml:space="preserve"> очень нравится детям. Уникальная технология производства позволяет наносить на пластиковую основу любое изображение: ребенка порадуют значки с персонажами любимых мультфильмов, смайликами, машинками. Подростки оценят </w:t>
      </w:r>
      <w:proofErr w:type="spellStart"/>
      <w:r w:rsidRPr="00C65EC2">
        <w:rPr>
          <w:rStyle w:val="c2"/>
          <w:sz w:val="36"/>
          <w:szCs w:val="28"/>
        </w:rPr>
        <w:t>фликеры</w:t>
      </w:r>
      <w:proofErr w:type="spellEnd"/>
      <w:r w:rsidRPr="00C65EC2">
        <w:rPr>
          <w:rStyle w:val="c2"/>
          <w:sz w:val="36"/>
          <w:szCs w:val="28"/>
        </w:rPr>
        <w:t xml:space="preserve"> с футболистами, музыкантами.</w:t>
      </w:r>
    </w:p>
    <w:p w:rsidR="00C65EC2" w:rsidRPr="00C65EC2" w:rsidRDefault="00C65EC2" w:rsidP="00C65EC2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2"/>
        </w:rPr>
      </w:pPr>
      <w:r w:rsidRPr="00C65EC2">
        <w:rPr>
          <w:rStyle w:val="c1"/>
          <w:b/>
          <w:bCs/>
          <w:sz w:val="36"/>
          <w:szCs w:val="28"/>
        </w:rPr>
        <w:lastRenderedPageBreak/>
        <w:t>3.Браслеты</w:t>
      </w:r>
      <w:r w:rsidRPr="00C65EC2">
        <w:rPr>
          <w:rStyle w:val="c2"/>
          <w:sz w:val="36"/>
          <w:szCs w:val="28"/>
        </w:rPr>
        <w:t>. Данные светоотражатели отлично подойдут велосипедистам и спортсменам. Полоска гибкой стали внутри покрыта бархатистой тканью. Закрепить браслет можно на любой руке – достаточно просто зафиксировать его в необходимом положении.</w:t>
      </w:r>
    </w:p>
    <w:p w:rsidR="00C65EC2" w:rsidRPr="00C65EC2" w:rsidRDefault="00C65EC2" w:rsidP="00C65EC2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2"/>
        </w:rPr>
      </w:pPr>
      <w:r w:rsidRPr="00C65EC2">
        <w:rPr>
          <w:rStyle w:val="c1"/>
          <w:b/>
          <w:bCs/>
          <w:sz w:val="36"/>
          <w:szCs w:val="28"/>
        </w:rPr>
        <w:t>4.Наклейки. </w:t>
      </w:r>
      <w:r w:rsidRPr="00C65EC2">
        <w:rPr>
          <w:rStyle w:val="c2"/>
          <w:sz w:val="36"/>
          <w:szCs w:val="28"/>
        </w:rPr>
        <w:t xml:space="preserve">Яркие шевроны, отражающие свет фар, изготавливают из мягкого пластика. Обратная сторона такого </w:t>
      </w:r>
      <w:proofErr w:type="spellStart"/>
      <w:r w:rsidRPr="00C65EC2">
        <w:rPr>
          <w:rStyle w:val="c2"/>
          <w:sz w:val="36"/>
          <w:szCs w:val="28"/>
        </w:rPr>
        <w:t>фликера</w:t>
      </w:r>
      <w:proofErr w:type="spellEnd"/>
      <w:r w:rsidRPr="00C65EC2">
        <w:rPr>
          <w:rStyle w:val="c2"/>
          <w:sz w:val="36"/>
          <w:szCs w:val="28"/>
        </w:rPr>
        <w:t xml:space="preserve"> покрыта специальным клеем. Наклеить светоотражатель можно на любую поверхность: верхнюю одежду, сумку, шапку. Единственный недостаток </w:t>
      </w:r>
      <w:proofErr w:type="spellStart"/>
      <w:r w:rsidRPr="00C65EC2">
        <w:rPr>
          <w:rStyle w:val="c2"/>
          <w:sz w:val="36"/>
          <w:szCs w:val="28"/>
        </w:rPr>
        <w:t>фликеров</w:t>
      </w:r>
      <w:proofErr w:type="spellEnd"/>
      <w:r w:rsidRPr="00C65EC2">
        <w:rPr>
          <w:rStyle w:val="c2"/>
          <w:sz w:val="36"/>
          <w:szCs w:val="28"/>
        </w:rPr>
        <w:t>-наклеек – небольшой срок службы. Уже после первой стирки они теряют свои светоотражающие качества.</w:t>
      </w:r>
    </w:p>
    <w:p w:rsidR="00C65EC2" w:rsidRPr="00C65EC2" w:rsidRDefault="00C65EC2" w:rsidP="00C65EC2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2"/>
        </w:rPr>
      </w:pPr>
      <w:r w:rsidRPr="00C65EC2">
        <w:rPr>
          <w:rStyle w:val="c1"/>
          <w:b/>
          <w:bCs/>
          <w:sz w:val="36"/>
          <w:szCs w:val="28"/>
        </w:rPr>
        <w:t>5.Термоаппликации.</w:t>
      </w:r>
      <w:r w:rsidRPr="00C65EC2">
        <w:rPr>
          <w:rStyle w:val="c2"/>
          <w:sz w:val="36"/>
          <w:szCs w:val="28"/>
        </w:rPr>
        <w:t> Светоотражатели этого типа легко перенести на одежду – для этого понадобится прогладить их утюгом. Аппликации отлично переносят даже несколько десятков стирок!</w:t>
      </w:r>
    </w:p>
    <w:p w:rsidR="00C65EC2" w:rsidRPr="00C65EC2" w:rsidRDefault="00C65EC2" w:rsidP="00C65EC2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2"/>
        </w:rPr>
      </w:pPr>
      <w:r w:rsidRPr="00C65EC2">
        <w:rPr>
          <w:rStyle w:val="c2"/>
          <w:sz w:val="36"/>
          <w:szCs w:val="28"/>
        </w:rPr>
        <w:t xml:space="preserve">Производители одежды для детей так же оснащают комбинезоны, куртки и штаны полосками, отражающими свет. Однако, зачастую качество нашивок низкое – </w:t>
      </w:r>
      <w:proofErr w:type="spellStart"/>
      <w:r w:rsidRPr="00C65EC2">
        <w:rPr>
          <w:rStyle w:val="c2"/>
          <w:sz w:val="36"/>
          <w:szCs w:val="28"/>
        </w:rPr>
        <w:t>фликеры</w:t>
      </w:r>
      <w:proofErr w:type="spellEnd"/>
      <w:r w:rsidRPr="00C65EC2">
        <w:rPr>
          <w:rStyle w:val="c2"/>
          <w:sz w:val="36"/>
          <w:szCs w:val="28"/>
        </w:rPr>
        <w:t xml:space="preserve"> могут перестать «работать» в дождь и после стирок.</w:t>
      </w:r>
    </w:p>
    <w:p w:rsidR="00C65EC2" w:rsidRPr="00C65EC2" w:rsidRDefault="00C65EC2" w:rsidP="00C65EC2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2"/>
        </w:rPr>
      </w:pPr>
      <w:r w:rsidRPr="00C65EC2">
        <w:rPr>
          <w:rStyle w:val="c2"/>
          <w:sz w:val="36"/>
          <w:szCs w:val="28"/>
        </w:rPr>
        <w:t xml:space="preserve">Обеспечить безопасность на дороге для детей можно их же собственными руками. Изготовить </w:t>
      </w:r>
      <w:proofErr w:type="gramStart"/>
      <w:r w:rsidRPr="00C65EC2">
        <w:rPr>
          <w:rStyle w:val="c2"/>
          <w:sz w:val="36"/>
          <w:szCs w:val="28"/>
        </w:rPr>
        <w:t>необычный</w:t>
      </w:r>
      <w:proofErr w:type="gramEnd"/>
      <w:r w:rsidRPr="00C65EC2">
        <w:rPr>
          <w:rStyle w:val="c2"/>
          <w:sz w:val="36"/>
          <w:szCs w:val="28"/>
        </w:rPr>
        <w:t xml:space="preserve"> </w:t>
      </w:r>
      <w:proofErr w:type="spellStart"/>
      <w:r w:rsidRPr="00C65EC2">
        <w:rPr>
          <w:rStyle w:val="c2"/>
          <w:sz w:val="36"/>
          <w:szCs w:val="28"/>
        </w:rPr>
        <w:t>фликер</w:t>
      </w:r>
      <w:proofErr w:type="spellEnd"/>
      <w:r w:rsidRPr="00C65EC2">
        <w:rPr>
          <w:rStyle w:val="c2"/>
          <w:sz w:val="36"/>
          <w:szCs w:val="28"/>
        </w:rPr>
        <w:t xml:space="preserve">, обеспечивающий безопасность детей на дорогах, можно в домашних условиях, на занятиях в школе или детском саду. </w:t>
      </w:r>
      <w:proofErr w:type="spellStart"/>
      <w:r w:rsidRPr="00C65EC2">
        <w:rPr>
          <w:rStyle w:val="c2"/>
          <w:sz w:val="36"/>
          <w:szCs w:val="28"/>
        </w:rPr>
        <w:t>Фликер</w:t>
      </w:r>
      <w:proofErr w:type="spellEnd"/>
      <w:r w:rsidRPr="00C65EC2">
        <w:rPr>
          <w:rStyle w:val="c2"/>
          <w:sz w:val="36"/>
          <w:szCs w:val="28"/>
        </w:rPr>
        <w:t>, изготовленный своими руками, не просто порадует ребенка, он обеспечит его безопасность на дороге! Однако</w:t>
      </w:r>
      <w:proofErr w:type="gramStart"/>
      <w:r w:rsidRPr="00C65EC2">
        <w:rPr>
          <w:rStyle w:val="c2"/>
          <w:sz w:val="36"/>
          <w:szCs w:val="28"/>
        </w:rPr>
        <w:t>,</w:t>
      </w:r>
      <w:proofErr w:type="gramEnd"/>
      <w:r w:rsidRPr="00C65EC2">
        <w:rPr>
          <w:rStyle w:val="c2"/>
          <w:sz w:val="36"/>
          <w:szCs w:val="28"/>
        </w:rPr>
        <w:t xml:space="preserve"> полагаться только на светоотражающие элементы не стоит. Уберечь детей от опасности поможет активная профилактическая работа!</w:t>
      </w:r>
    </w:p>
    <w:p w:rsidR="0060614B" w:rsidRDefault="0060614B"/>
    <w:sectPr w:rsidR="0060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55"/>
    <w:rsid w:val="004C277F"/>
    <w:rsid w:val="0060614B"/>
    <w:rsid w:val="007E7955"/>
    <w:rsid w:val="00C6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ТНР"/>
    <w:basedOn w:val="a"/>
    <w:link w:val="10"/>
    <w:qFormat/>
    <w:rsid w:val="004C2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24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ТНР Знак"/>
    <w:basedOn w:val="a0"/>
    <w:link w:val="1"/>
    <w:rsid w:val="004C277F"/>
    <w:rPr>
      <w:rFonts w:ascii="Times New Roman" w:eastAsia="Times New Roman" w:hAnsi="Times New Roman" w:cs="Times New Roman"/>
      <w:bCs/>
      <w:kern w:val="36"/>
      <w:sz w:val="24"/>
      <w:szCs w:val="48"/>
      <w:lang w:eastAsia="ru-RU"/>
    </w:rPr>
  </w:style>
  <w:style w:type="paragraph" w:customStyle="1" w:styleId="c10">
    <w:name w:val="c10"/>
    <w:basedOn w:val="a"/>
    <w:rsid w:val="00C6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65EC2"/>
  </w:style>
  <w:style w:type="character" w:customStyle="1" w:styleId="c4">
    <w:name w:val="c4"/>
    <w:basedOn w:val="a0"/>
    <w:rsid w:val="00C65EC2"/>
  </w:style>
  <w:style w:type="paragraph" w:customStyle="1" w:styleId="c8">
    <w:name w:val="c8"/>
    <w:basedOn w:val="a"/>
    <w:rsid w:val="00C6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6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65EC2"/>
  </w:style>
  <w:style w:type="character" w:customStyle="1" w:styleId="c1">
    <w:name w:val="c1"/>
    <w:basedOn w:val="a0"/>
    <w:rsid w:val="00C65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ТНР"/>
    <w:basedOn w:val="a"/>
    <w:link w:val="10"/>
    <w:qFormat/>
    <w:rsid w:val="004C2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24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ТНР Знак"/>
    <w:basedOn w:val="a0"/>
    <w:link w:val="1"/>
    <w:rsid w:val="004C277F"/>
    <w:rPr>
      <w:rFonts w:ascii="Times New Roman" w:eastAsia="Times New Roman" w:hAnsi="Times New Roman" w:cs="Times New Roman"/>
      <w:bCs/>
      <w:kern w:val="36"/>
      <w:sz w:val="24"/>
      <w:szCs w:val="48"/>
      <w:lang w:eastAsia="ru-RU"/>
    </w:rPr>
  </w:style>
  <w:style w:type="paragraph" w:customStyle="1" w:styleId="c10">
    <w:name w:val="c10"/>
    <w:basedOn w:val="a"/>
    <w:rsid w:val="00C6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65EC2"/>
  </w:style>
  <w:style w:type="character" w:customStyle="1" w:styleId="c4">
    <w:name w:val="c4"/>
    <w:basedOn w:val="a0"/>
    <w:rsid w:val="00C65EC2"/>
  </w:style>
  <w:style w:type="paragraph" w:customStyle="1" w:styleId="c8">
    <w:name w:val="c8"/>
    <w:basedOn w:val="a"/>
    <w:rsid w:val="00C6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6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65EC2"/>
  </w:style>
  <w:style w:type="character" w:customStyle="1" w:styleId="c1">
    <w:name w:val="c1"/>
    <w:basedOn w:val="a0"/>
    <w:rsid w:val="00C65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2021-05-20T07:52:00Z</dcterms:created>
  <dcterms:modified xsi:type="dcterms:W3CDTF">2021-05-20T07:53:00Z</dcterms:modified>
</cp:coreProperties>
</file>