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29" w:rsidRDefault="00ED3E29" w:rsidP="00B45A29">
      <w:pPr>
        <w:pStyle w:val="a3"/>
        <w:jc w:val="center"/>
        <w:rPr>
          <w:color w:val="FF0000"/>
          <w:sz w:val="40"/>
          <w:szCs w:val="40"/>
        </w:rPr>
      </w:pPr>
      <w:r w:rsidRPr="00A33848">
        <w:rPr>
          <w:color w:val="FF0000"/>
          <w:sz w:val="40"/>
          <w:szCs w:val="40"/>
        </w:rPr>
        <w:t>Консультаци</w:t>
      </w:r>
      <w:r w:rsidR="00A33848" w:rsidRPr="00A33848">
        <w:rPr>
          <w:color w:val="FF0000"/>
          <w:sz w:val="40"/>
          <w:szCs w:val="40"/>
        </w:rPr>
        <w:t>и для родителей.</w:t>
      </w:r>
    </w:p>
    <w:p w:rsidR="00B45A29" w:rsidRPr="00A33848" w:rsidRDefault="00B45A29" w:rsidP="00B45A29">
      <w:pPr>
        <w:pStyle w:val="a3"/>
        <w:jc w:val="center"/>
        <w:rPr>
          <w:color w:val="FF0000"/>
          <w:sz w:val="40"/>
          <w:szCs w:val="40"/>
        </w:rPr>
      </w:pPr>
    </w:p>
    <w:p w:rsidR="00D16501" w:rsidRPr="00A33848" w:rsidRDefault="00D16501" w:rsidP="00B45A29">
      <w:pPr>
        <w:pStyle w:val="a3"/>
        <w:jc w:val="center"/>
        <w:rPr>
          <w:color w:val="7030A0"/>
          <w:sz w:val="32"/>
          <w:szCs w:val="32"/>
        </w:rPr>
      </w:pPr>
      <w:r w:rsidRPr="00A33848">
        <w:rPr>
          <w:color w:val="7030A0"/>
          <w:sz w:val="32"/>
          <w:szCs w:val="32"/>
        </w:rPr>
        <w:t>Возра</w:t>
      </w:r>
      <w:r w:rsidR="00A33848">
        <w:rPr>
          <w:color w:val="7030A0"/>
          <w:sz w:val="32"/>
          <w:szCs w:val="32"/>
        </w:rPr>
        <w:t>стные особенности детей 5-6 лет.</w:t>
      </w:r>
    </w:p>
    <w:p w:rsidR="00D16501" w:rsidRPr="00ED3E29" w:rsidRDefault="00A33848" w:rsidP="00A338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6501" w:rsidRPr="00ED3E29">
        <w:rPr>
          <w:sz w:val="28"/>
          <w:szCs w:val="28"/>
        </w:rPr>
        <w:t xml:space="preserve"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:rsidR="00D16501" w:rsidRPr="00A33848" w:rsidRDefault="00D16501" w:rsidP="00D16501">
      <w:pPr>
        <w:pStyle w:val="a3"/>
        <w:rPr>
          <w:i/>
          <w:color w:val="00B050"/>
          <w:sz w:val="28"/>
          <w:szCs w:val="28"/>
        </w:rPr>
      </w:pPr>
      <w:r w:rsidRPr="00A33848">
        <w:rPr>
          <w:i/>
          <w:color w:val="00B050"/>
          <w:sz w:val="28"/>
          <w:szCs w:val="28"/>
        </w:rPr>
        <w:t>Анатомо-физиологические особенности</w:t>
      </w:r>
    </w:p>
    <w:p w:rsidR="00D16501" w:rsidRPr="00ED3E29" w:rsidRDefault="00D16501" w:rsidP="00D16501">
      <w:pPr>
        <w:pStyle w:val="a3"/>
        <w:rPr>
          <w:sz w:val="28"/>
          <w:szCs w:val="28"/>
        </w:rPr>
      </w:pPr>
      <w:r w:rsidRPr="00ED3E29">
        <w:rPr>
          <w:sz w:val="28"/>
          <w:szCs w:val="28"/>
        </w:rPr>
        <w:t xml:space="preserve"> 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D16501" w:rsidRPr="00A33848" w:rsidRDefault="00D16501" w:rsidP="00D16501">
      <w:pPr>
        <w:pStyle w:val="a3"/>
        <w:rPr>
          <w:i/>
          <w:color w:val="00B050"/>
          <w:sz w:val="28"/>
          <w:szCs w:val="28"/>
        </w:rPr>
      </w:pPr>
      <w:r w:rsidRPr="00A33848">
        <w:rPr>
          <w:i/>
          <w:color w:val="00B050"/>
          <w:sz w:val="28"/>
          <w:szCs w:val="28"/>
        </w:rPr>
        <w:t xml:space="preserve">Развитие личности 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ED3E29">
        <w:rPr>
          <w:color w:val="211E1E"/>
          <w:sz w:val="28"/>
          <w:szCs w:val="28"/>
        </w:rPr>
        <w:t>сензитивным</w:t>
      </w:r>
      <w:proofErr w:type="spellEnd"/>
      <w:r w:rsidRPr="00ED3E29">
        <w:rPr>
          <w:color w:val="211E1E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A33848">
        <w:rPr>
          <w:rStyle w:val="a4"/>
          <w:b w:val="0"/>
          <w:i/>
          <w:color w:val="0070C0"/>
          <w:sz w:val="28"/>
          <w:szCs w:val="28"/>
        </w:rPr>
        <w:t>В 5-6 лет ребенок</w:t>
      </w:r>
      <w:r w:rsidRPr="00ED3E29">
        <w:rPr>
          <w:rStyle w:val="apple-converted-space"/>
          <w:color w:val="211E1E"/>
          <w:sz w:val="28"/>
          <w:szCs w:val="28"/>
        </w:rPr>
        <w:t> </w:t>
      </w:r>
      <w:r w:rsidRPr="00ED3E29">
        <w:rPr>
          <w:color w:val="211E1E"/>
          <w:sz w:val="28"/>
          <w:szCs w:val="28"/>
        </w:rPr>
        <w:t>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</w:t>
      </w:r>
      <w:bookmarkStart w:id="0" w:name="_GoBack"/>
      <w:r w:rsidRPr="00ED3E29">
        <w:rPr>
          <w:color w:val="211E1E"/>
          <w:sz w:val="28"/>
          <w:szCs w:val="28"/>
        </w:rPr>
        <w:t>о</w:t>
      </w:r>
      <w:bookmarkEnd w:id="0"/>
      <w:r w:rsidRPr="00ED3E29">
        <w:rPr>
          <w:color w:val="211E1E"/>
          <w:sz w:val="28"/>
          <w:szCs w:val="28"/>
        </w:rPr>
        <w:t>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lastRenderedPageBreak/>
        <w:t>  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A33848">
        <w:rPr>
          <w:rStyle w:val="a4"/>
          <w:b w:val="0"/>
          <w:i/>
          <w:color w:val="0070C0"/>
          <w:sz w:val="28"/>
          <w:szCs w:val="28"/>
        </w:rPr>
        <w:t>Важным показателем этого возраста 5-6 лет является оценочное отношение ребенка к себе и другим.</w:t>
      </w:r>
      <w:r w:rsidRPr="00A33848">
        <w:rPr>
          <w:rStyle w:val="apple-converted-space"/>
          <w:b/>
          <w:bCs/>
          <w:i/>
          <w:color w:val="0070C0"/>
          <w:sz w:val="28"/>
          <w:szCs w:val="28"/>
        </w:rPr>
        <w:t> </w:t>
      </w:r>
      <w:r w:rsidRPr="00ED3E29">
        <w:rPr>
          <w:color w:val="211E1E"/>
          <w:sz w:val="28"/>
          <w:szCs w:val="28"/>
        </w:rPr>
        <w:t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 выработать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E29" w:rsidRPr="00FC0565">
        <w:rPr>
          <w:sz w:val="28"/>
          <w:szCs w:val="28"/>
        </w:rPr>
        <w:t xml:space="preserve">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 w:rsidR="00ED3E29" w:rsidRPr="00FC0565">
        <w:rPr>
          <w:sz w:val="28"/>
          <w:szCs w:val="28"/>
        </w:rPr>
        <w:t>гpyппах</w:t>
      </w:r>
      <w:proofErr w:type="spellEnd"/>
      <w:r w:rsidR="00ED3E29" w:rsidRPr="00FC0565">
        <w:rPr>
          <w:sz w:val="28"/>
          <w:szCs w:val="28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ED3E29" w:rsidRPr="00FC0565">
        <w:rPr>
          <w:sz w:val="28"/>
          <w:szCs w:val="28"/>
        </w:rPr>
        <w:t>Ha</w:t>
      </w:r>
      <w:proofErr w:type="spellEnd"/>
      <w:r w:rsidR="00ED3E29" w:rsidRPr="00FC0565">
        <w:rPr>
          <w:sz w:val="28"/>
          <w:szCs w:val="28"/>
        </w:rPr>
        <w:t xml:space="preserve">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3E29" w:rsidRPr="00FC0565">
        <w:rPr>
          <w:sz w:val="28"/>
          <w:szCs w:val="28"/>
        </w:rPr>
        <w:t xml:space="preserve"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</w:t>
      </w:r>
      <w:r w:rsidR="00ED3E29" w:rsidRPr="00FC0565">
        <w:rPr>
          <w:sz w:val="28"/>
          <w:szCs w:val="28"/>
        </w:rPr>
        <w:lastRenderedPageBreak/>
        <w:t>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Нравственное развитие старшего дошкольника во многом зависит от степени участия в нем взрослого, так как именно в общении со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ED3E29" w:rsidRPr="00FC0565" w:rsidRDefault="00D16501" w:rsidP="00FC0565">
      <w:pPr>
        <w:pStyle w:val="a3"/>
        <w:jc w:val="both"/>
        <w:rPr>
          <w:i/>
          <w:color w:val="0070C0"/>
          <w:sz w:val="28"/>
          <w:szCs w:val="28"/>
        </w:rPr>
      </w:pPr>
      <w:r w:rsidRPr="00FC0565">
        <w:rPr>
          <w:i/>
          <w:color w:val="0070C0"/>
          <w:sz w:val="28"/>
          <w:szCs w:val="28"/>
        </w:rPr>
        <w:t>Вам как его родителям важно: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t xml:space="preserve"> </w:t>
      </w: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С уважением относиться к его фантазиям и версиям, не заземляя его </w:t>
      </w:r>
      <w:proofErr w:type="gramStart"/>
      <w:r w:rsidRPr="00FC0565">
        <w:rPr>
          <w:sz w:val="28"/>
          <w:szCs w:val="28"/>
        </w:rPr>
        <w:t xml:space="preserve">маги- </w:t>
      </w:r>
      <w:proofErr w:type="spellStart"/>
      <w:r w:rsidRPr="00FC0565">
        <w:rPr>
          <w:sz w:val="28"/>
          <w:szCs w:val="28"/>
        </w:rPr>
        <w:t>ческого</w:t>
      </w:r>
      <w:proofErr w:type="spellEnd"/>
      <w:proofErr w:type="gramEnd"/>
      <w:r w:rsidRPr="00FC0565">
        <w:rPr>
          <w:sz w:val="28"/>
          <w:szCs w:val="28"/>
        </w:rPr>
        <w:t xml:space="preserve"> мышления. Различать «вранье», защитное фантазирование и просто игру воображения.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Поддерживать в ребенке стремление к позитивному самовыражению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со сверстниками. Обеспечивать общение с близкими, организовывая отдых всей семьей, вместе с ребенком обсуждая совместные планы.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Постепенно снижать контроль и опеку, позволяя ребенку ставить перед собой самые разнообразные задачи и решать их. </w:t>
      </w:r>
    </w:p>
    <w:p w:rsidR="00D16501" w:rsidRPr="00ED3E29" w:rsidRDefault="00D16501" w:rsidP="00FC0565">
      <w:pPr>
        <w:pStyle w:val="a3"/>
        <w:jc w:val="both"/>
        <w:rPr>
          <w:color w:val="2A2C26"/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ED3E29">
        <w:rPr>
          <w:sz w:val="28"/>
          <w:szCs w:val="28"/>
        </w:rPr>
        <w:t xml:space="preserve"> 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sectPr w:rsidR="00D16501" w:rsidRPr="00ED3E29" w:rsidSect="00B45A2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501"/>
    <w:rsid w:val="003B102B"/>
    <w:rsid w:val="00A33848"/>
    <w:rsid w:val="00B45A29"/>
    <w:rsid w:val="00D16501"/>
    <w:rsid w:val="00ED3E29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AC49B-C96D-45CB-A080-846417EF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501"/>
    <w:rPr>
      <w:b/>
      <w:bCs/>
    </w:rPr>
  </w:style>
  <w:style w:type="character" w:customStyle="1" w:styleId="apple-converted-space">
    <w:name w:val="apple-converted-space"/>
    <w:basedOn w:val="a0"/>
    <w:rsid w:val="00D1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катя</cp:lastModifiedBy>
  <cp:revision>5</cp:revision>
  <dcterms:created xsi:type="dcterms:W3CDTF">2014-11-10T16:08:00Z</dcterms:created>
  <dcterms:modified xsi:type="dcterms:W3CDTF">2017-11-05T13:14:00Z</dcterms:modified>
</cp:coreProperties>
</file>