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49" w:rsidRPr="00004349" w:rsidRDefault="0000434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04349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 "Конструирование в жизни ребенка"</w:t>
      </w:r>
    </w:p>
    <w:p w:rsidR="00004349" w:rsidRDefault="00004349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A6C86">
        <w:t xml:space="preserve">   </w:t>
      </w:r>
      <w:r w:rsidRPr="00004349">
        <w:rPr>
          <w:rFonts w:ascii="Times New Roman" w:hAnsi="Times New Roman" w:cs="Times New Roman"/>
          <w:sz w:val="28"/>
          <w:szCs w:val="28"/>
        </w:rPr>
        <w:t xml:space="preserve"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</w:t>
      </w:r>
    </w:p>
    <w:p w:rsidR="00004349" w:rsidRDefault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Так что же такое конструирование - пустое развлечение или полезная, развивающая деятельность?</w:t>
      </w:r>
    </w:p>
    <w:p w:rsidR="00004349" w:rsidRDefault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4. 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6.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 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Самым первым конструктором в жизни ребенка являются простые кубики. Их можно использовать уже в раннем возрасте. Вначале малышу достаточно 2-3 кубиков. Позже количество кубиков можно увеличить до 6-8 штук. </w:t>
      </w:r>
      <w:r w:rsidRPr="0000434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после начните сооружать </w:t>
      </w:r>
      <w:proofErr w:type="spellStart"/>
      <w:r w:rsidRPr="00004349">
        <w:rPr>
          <w:rFonts w:ascii="Times New Roman" w:hAnsi="Times New Roman" w:cs="Times New Roman"/>
          <w:sz w:val="28"/>
          <w:szCs w:val="28"/>
        </w:rPr>
        <w:t>чтонибудь</w:t>
      </w:r>
      <w:proofErr w:type="spellEnd"/>
      <w:r w:rsidRPr="00004349">
        <w:rPr>
          <w:rFonts w:ascii="Times New Roman" w:hAnsi="Times New Roman" w:cs="Times New Roman"/>
          <w:sz w:val="28"/>
          <w:szCs w:val="28"/>
        </w:rPr>
        <w:t xml:space="preserve"> сами.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 К 3 - 5 годам конструирование приобретает для ребенка новый смысл. В этом возрасте оно тесно связывается с сюжетными играми поэтому, дополнительно к набору строительных деталей, подберите </w:t>
      </w:r>
      <w:proofErr w:type="gramStart"/>
      <w:r w:rsidRPr="00004349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004349">
        <w:rPr>
          <w:rFonts w:ascii="Times New Roman" w:hAnsi="Times New Roman" w:cs="Times New Roman"/>
          <w:sz w:val="28"/>
          <w:szCs w:val="28"/>
        </w:rPr>
        <w:t xml:space="preserve">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Пользуясь игровыми приемами можно побуждать ребенка изменять привычные постройки по предложенным условиям. Например, кукла "подросла", и ей нужен домик побольше; по мосту ездит очень много машин; как сделать его шире река "разлилась", и мост необходимо переделать, сделать его длинней и т.п. </w:t>
      </w:r>
    </w:p>
    <w:p w:rsidR="00004349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Конечно, далеко не все получится сразу, потому родителям нужно быть очень терпеливым. Помощь взрослого на данном возрастном этапе заключается в объяснении, с одновременным показом способа действия.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4349">
        <w:rPr>
          <w:rFonts w:ascii="Times New Roman" w:hAnsi="Times New Roman" w:cs="Times New Roman"/>
          <w:sz w:val="28"/>
          <w:szCs w:val="28"/>
        </w:rPr>
        <w:t xml:space="preserve">Постепенно ребенок становится более опытным строителем с технической точки зрения и совершенствует свои способности с каждой новой идеей. </w:t>
      </w:r>
      <w:r w:rsidR="006A6C86">
        <w:rPr>
          <w:rFonts w:ascii="Times New Roman" w:hAnsi="Times New Roman" w:cs="Times New Roman"/>
          <w:sz w:val="28"/>
          <w:szCs w:val="28"/>
        </w:rPr>
        <w:t xml:space="preserve">    </w:t>
      </w:r>
      <w:r w:rsidRPr="00004349">
        <w:rPr>
          <w:rFonts w:ascii="Times New Roman" w:hAnsi="Times New Roman" w:cs="Times New Roman"/>
          <w:sz w:val="28"/>
          <w:szCs w:val="28"/>
        </w:rPr>
        <w:t xml:space="preserve">Ребенку старшего дошкольного возраста стоит приобрести 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 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 </w:t>
      </w:r>
      <w:proofErr w:type="gramStart"/>
      <w:r w:rsidRPr="00004349">
        <w:rPr>
          <w:rFonts w:ascii="Times New Roman" w:hAnsi="Times New Roman" w:cs="Times New Roman"/>
          <w:sz w:val="28"/>
          <w:szCs w:val="28"/>
        </w:rPr>
        <w:t>названия например</w:t>
      </w:r>
      <w:proofErr w:type="gramEnd"/>
      <w:r w:rsidRPr="00004349">
        <w:rPr>
          <w:rFonts w:ascii="Times New Roman" w:hAnsi="Times New Roman" w:cs="Times New Roman"/>
          <w:sz w:val="28"/>
          <w:szCs w:val="28"/>
        </w:rPr>
        <w:t xml:space="preserve"> цилиндр и труба, треугольная призма и крыша.</w:t>
      </w:r>
    </w:p>
    <w:p w:rsidR="006A6C86" w:rsidRDefault="00004349" w:rsidP="00004349">
      <w:pPr>
        <w:rPr>
          <w:rFonts w:ascii="Times New Roman" w:hAnsi="Times New Roman" w:cs="Times New Roman"/>
          <w:sz w:val="28"/>
          <w:szCs w:val="28"/>
        </w:rPr>
      </w:pPr>
      <w:r w:rsidRPr="00004349">
        <w:rPr>
          <w:rFonts w:ascii="Times New Roman" w:hAnsi="Times New Roman" w:cs="Times New Roman"/>
          <w:sz w:val="28"/>
          <w:szCs w:val="28"/>
        </w:rPr>
        <w:t xml:space="preserve"> 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 </w:t>
      </w:r>
      <w:r w:rsidRPr="00004349">
        <w:rPr>
          <w:rFonts w:ascii="Times New Roman" w:hAnsi="Times New Roman" w:cs="Times New Roman"/>
          <w:sz w:val="28"/>
          <w:szCs w:val="28"/>
        </w:rPr>
        <w:lastRenderedPageBreak/>
        <w:t xml:space="preserve">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 После всего, выше сказанного, остается только пожелать родителям познакомить и по возможности подружить ребенка с миром конструктора. </w:t>
      </w:r>
      <w:r w:rsidR="006A6C86" w:rsidRPr="006A6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6CAF9C6" wp14:editId="33DCDA7A">
            <wp:simplePos x="0" y="0"/>
            <wp:positionH relativeFrom="column">
              <wp:posOffset>-70485</wp:posOffset>
            </wp:positionH>
            <wp:positionV relativeFrom="paragraph">
              <wp:posOffset>2613660</wp:posOffset>
            </wp:positionV>
            <wp:extent cx="5940425" cy="4863068"/>
            <wp:effectExtent l="0" t="0" r="3175" b="0"/>
            <wp:wrapNone/>
            <wp:docPr id="1" name="Рисунок 1" descr="C:\Users\Admin\Documents\konstruktor-dlya-malyshej-gorod-mechty-50411-50411_ugps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konstruktor-dlya-malyshej-gorod-mechty-50411-50411_ugps-d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49">
        <w:rPr>
          <w:rFonts w:ascii="Times New Roman" w:hAnsi="Times New Roman" w:cs="Times New Roman"/>
          <w:sz w:val="28"/>
          <w:szCs w:val="28"/>
        </w:rPr>
        <w:t>Если ребенку не понравилось играть в один конструктор, предложите ему другой, помните, что конструкторов сейчас великое множество.</w:t>
      </w: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004349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EA0156">
      <w:pPr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6A6C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6C86" w:rsidRDefault="006A6C86" w:rsidP="00EA01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2C80"/>
    <w:multiLevelType w:val="hybridMultilevel"/>
    <w:tmpl w:val="A7D2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49"/>
    <w:rsid w:val="00004349"/>
    <w:rsid w:val="006A6C86"/>
    <w:rsid w:val="00B21049"/>
    <w:rsid w:val="00E86C0B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8873"/>
  <w15:chartTrackingRefBased/>
  <w15:docId w15:val="{6DC4194B-B0FF-4430-8F61-DFC738B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2022-02-15T04:56:00Z</dcterms:created>
  <dcterms:modified xsi:type="dcterms:W3CDTF">2022-02-15T05:51:00Z</dcterms:modified>
</cp:coreProperties>
</file>