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D9" w:rsidRPr="0017096E" w:rsidRDefault="009C49D9" w:rsidP="0017096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КОНСУЛЬТАЦИЯ ДЛЯ ПЕДАГОГОВ</w:t>
      </w:r>
    </w:p>
    <w:p w:rsidR="009C49D9" w:rsidRPr="0017096E" w:rsidRDefault="009C49D9" w:rsidP="0017096E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Провели__________________________</w:t>
      </w:r>
    </w:p>
    <w:p w:rsidR="009C49D9" w:rsidRPr="0017096E" w:rsidRDefault="009C49D9" w:rsidP="0017096E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Дата________________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6E">
        <w:rPr>
          <w:rFonts w:ascii="Times New Roman" w:hAnsi="Times New Roman" w:cs="Times New Roman"/>
          <w:b/>
          <w:sz w:val="24"/>
          <w:szCs w:val="24"/>
        </w:rPr>
        <w:t xml:space="preserve">С 1 сентября 2023г мы работаем по </w:t>
      </w:r>
      <w:proofErr w:type="gramStart"/>
      <w:r w:rsidRPr="0017096E">
        <w:rPr>
          <w:rFonts w:ascii="Times New Roman" w:hAnsi="Times New Roman" w:cs="Times New Roman"/>
          <w:b/>
          <w:sz w:val="24"/>
          <w:szCs w:val="24"/>
        </w:rPr>
        <w:t>новой</w:t>
      </w:r>
      <w:proofErr w:type="gramEnd"/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6E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</w:t>
      </w:r>
      <w:proofErr w:type="gramStart"/>
      <w:r w:rsidRPr="0017096E">
        <w:rPr>
          <w:rFonts w:ascii="Times New Roman" w:hAnsi="Times New Roman" w:cs="Times New Roman"/>
          <w:b/>
          <w:sz w:val="24"/>
          <w:szCs w:val="24"/>
        </w:rPr>
        <w:t>е</w:t>
      </w:r>
      <w:r w:rsidRPr="001709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 МДОУ «Детский сад № 237», разработана на основе федеральной образовательной программы  и  направлена на реализацию ключевых функций дошкольного уровня образования: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1) 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2) создание единого ядра содержания дошкольного образования, ориентированного на приобщения к традиционным духовно-нравственным и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вне зависимости от места проживания.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Мы были ч</w:t>
      </w:r>
      <w:r w:rsidR="00B82DBF">
        <w:rPr>
          <w:rFonts w:ascii="Times New Roman" w:hAnsi="Times New Roman" w:cs="Times New Roman"/>
          <w:sz w:val="24"/>
          <w:szCs w:val="24"/>
        </w:rPr>
        <w:t xml:space="preserve">ленами группы по организации и </w:t>
      </w:r>
      <w:r w:rsidRPr="0017096E">
        <w:rPr>
          <w:rFonts w:ascii="Times New Roman" w:hAnsi="Times New Roman" w:cs="Times New Roman"/>
          <w:sz w:val="24"/>
          <w:szCs w:val="24"/>
        </w:rPr>
        <w:t>выполнению мероприятий  ВСО</w:t>
      </w:r>
      <w:r w:rsidR="00B82DBF">
        <w:rPr>
          <w:rFonts w:ascii="Times New Roman" w:hAnsi="Times New Roman" w:cs="Times New Roman"/>
          <w:sz w:val="24"/>
          <w:szCs w:val="24"/>
        </w:rPr>
        <w:t>КО в нашем детском саду, которые проходили</w:t>
      </w:r>
      <w:r w:rsidRPr="0017096E">
        <w:rPr>
          <w:rFonts w:ascii="Times New Roman" w:hAnsi="Times New Roman" w:cs="Times New Roman"/>
          <w:sz w:val="24"/>
          <w:szCs w:val="24"/>
        </w:rPr>
        <w:t xml:space="preserve"> в конце ноября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ачале декабря </w:t>
      </w:r>
      <w:r w:rsidR="00B82DBF">
        <w:rPr>
          <w:rFonts w:ascii="Times New Roman" w:hAnsi="Times New Roman" w:cs="Times New Roman"/>
          <w:sz w:val="24"/>
          <w:szCs w:val="24"/>
        </w:rPr>
        <w:t xml:space="preserve">2024 года. В нашу задачу входило: </w:t>
      </w:r>
      <w:r w:rsidRPr="0017096E">
        <w:rPr>
          <w:rFonts w:ascii="Times New Roman" w:hAnsi="Times New Roman" w:cs="Times New Roman"/>
          <w:sz w:val="24"/>
          <w:szCs w:val="24"/>
        </w:rPr>
        <w:t xml:space="preserve"> проанализировать развивающую среду детского сада.</w:t>
      </w:r>
    </w:p>
    <w:p w:rsidR="007C5CFA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Сегодня мы будем говорить об Организации предметно-пространственной среды </w:t>
      </w:r>
    </w:p>
    <w:p w:rsidR="00B82DBF" w:rsidRPr="0017096E" w:rsidRDefault="00B82DBF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программы Воспитания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6E">
        <w:rPr>
          <w:rFonts w:ascii="Times New Roman" w:hAnsi="Times New Roman" w:cs="Times New Roman"/>
          <w:b/>
          <w:sz w:val="24"/>
          <w:szCs w:val="24"/>
        </w:rPr>
        <w:t>Программа во</w:t>
      </w:r>
      <w:r w:rsidR="00B82DBF">
        <w:rPr>
          <w:rFonts w:ascii="Times New Roman" w:hAnsi="Times New Roman" w:cs="Times New Roman"/>
          <w:b/>
          <w:sz w:val="24"/>
          <w:szCs w:val="24"/>
        </w:rPr>
        <w:t>спитания является компонентом образовательной программы</w:t>
      </w:r>
      <w:r w:rsidRPr="0017096E">
        <w:rPr>
          <w:rFonts w:ascii="Times New Roman" w:hAnsi="Times New Roman" w:cs="Times New Roman"/>
          <w:b/>
          <w:sz w:val="24"/>
          <w:szCs w:val="24"/>
        </w:rPr>
        <w:t xml:space="preserve"> МДОУ «Детский сад № 237».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b/>
          <w:sz w:val="24"/>
          <w:szCs w:val="24"/>
        </w:rPr>
        <w:t>По Программе воспитания</w:t>
      </w:r>
      <w:r w:rsidRPr="00170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6E">
        <w:rPr>
          <w:rFonts w:ascii="Times New Roman" w:hAnsi="Times New Roman" w:cs="Times New Roman"/>
          <w:b/>
          <w:sz w:val="24"/>
          <w:szCs w:val="24"/>
        </w:rPr>
        <w:t>Предметно-пространственная среда (далее – ППС</w:t>
      </w:r>
      <w:r w:rsidR="00B82D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2DBF" w:rsidRPr="00B82DBF">
        <w:rPr>
          <w:rFonts w:ascii="Times New Roman" w:hAnsi="Times New Roman" w:cs="Times New Roman"/>
          <w:i/>
          <w:sz w:val="24"/>
          <w:szCs w:val="24"/>
        </w:rPr>
        <w:t xml:space="preserve">обратите внимание название немного отличается </w:t>
      </w:r>
      <w:proofErr w:type="gramStart"/>
      <w:r w:rsidR="00B82DBF" w:rsidRPr="00B82DBF">
        <w:rPr>
          <w:rFonts w:ascii="Times New Roman" w:hAnsi="Times New Roman" w:cs="Times New Roman"/>
          <w:i/>
          <w:sz w:val="24"/>
          <w:szCs w:val="24"/>
        </w:rPr>
        <w:t>ППС</w:t>
      </w:r>
      <w:proofErr w:type="gramEnd"/>
      <w:r w:rsidR="00B82DBF" w:rsidRPr="00B82DBF">
        <w:rPr>
          <w:rFonts w:ascii="Times New Roman" w:hAnsi="Times New Roman" w:cs="Times New Roman"/>
          <w:i/>
          <w:sz w:val="24"/>
          <w:szCs w:val="24"/>
        </w:rPr>
        <w:t xml:space="preserve"> а не РППС</w:t>
      </w:r>
      <w:r w:rsidRPr="0017096E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«выписка из программы…..»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96E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 отражает федеральную, региональную специфику, а также специфику ОО и включать: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оформление помещений;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оборудование;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lastRenderedPageBreak/>
        <w:t xml:space="preserve">- игрушки.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ППС должна отражать ценности, на которых строится программа воспитания, способствовать их принятию и раскрытию ребенком.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Среда включает знаки и символы государства, региона, города и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Среда отражает региональные, этнографические, конфессиональные и другие особенности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условий, в которых находится организация.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Среда должна быть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и безопасной.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Результаты труда ребенка могут быть отражены и сохранены в среде.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Вся среда дошкольной организации должна быть гармоничной и эстетически привлекательной. Игрушки, материалы и оборудование должны соответствовать возрастным задачам воспитания детей дошкольного возраста.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1.2.2. </w:t>
      </w:r>
      <w:r w:rsidRPr="0017096E">
        <w:rPr>
          <w:rFonts w:ascii="Times New Roman" w:hAnsi="Times New Roman" w:cs="Times New Roman"/>
          <w:b/>
          <w:sz w:val="24"/>
          <w:szCs w:val="24"/>
        </w:rPr>
        <w:t>Воспитывающая среда ДОУ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Воспитывающая среда – это особая форма организации образовательного процесса, реализующего цель и задачи воспитания.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Воспитывающая среда определяется целью и задачами воспитания, духовно нравственными и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Основными характеристиками воспитывающей среды являются ее насыщенность и структурированность. В каждой группе ДОУ есть патриотические центры, наполненные демонстрационными и дидактическими материалами на тему национальные символы России, народные промыслы, народные игрушки и т.д.; литературные центры – с преобладанием книг отечественных авторов, сказки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и т.д.; музыкальный центр – где расположены демонстрационный материал: русские народные инструменты, частушки, песенки и т.д.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6E">
        <w:rPr>
          <w:rFonts w:ascii="Times New Roman" w:hAnsi="Times New Roman" w:cs="Times New Roman"/>
          <w:b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</w:t>
      </w:r>
      <w:r w:rsidRPr="0017096E">
        <w:rPr>
          <w:rFonts w:ascii="Times New Roman" w:hAnsi="Times New Roman" w:cs="Times New Roman"/>
          <w:sz w:val="24"/>
          <w:szCs w:val="24"/>
        </w:rPr>
        <w:lastRenderedPageBreak/>
        <w:t xml:space="preserve">разумная сбалансированность планов – это необходимые условия нормальной жизни и развития детей.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- педагог всегда выходит навстречу родителям и приветствует родителей и детей первым; - улыбка – всегда обязательная часть приветствия;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- педагог описывает события и ситуации, но не даёт им оценки;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- педагог не обвиняет родителей и не возлагает на них ответственность за поведение детей в детском саду;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тон общения ровный и дружелюбный, исключается повышение голоса;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уважительное отношение к личности воспитанника;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умение заинтересованно слушать собеседника и сопереживать ему;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- умение видеть и слышать воспитанника, сопереживать ему;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- уравновешенность и самообладание, выдержка в отношениях с детьми;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умение сочетать мягкий эмоциональный и деловой тон в отношениях с детьми;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- умение сочетать требовательность с чутким отношением к воспитанникам;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- знание возрастных и индивидуальных особенностей воспитанников;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- соответствие внешнего вида статусу воспитателя детского сада.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6E">
        <w:rPr>
          <w:rFonts w:ascii="Times New Roman" w:hAnsi="Times New Roman" w:cs="Times New Roman"/>
          <w:b/>
          <w:sz w:val="24"/>
          <w:szCs w:val="24"/>
        </w:rPr>
        <w:t>3.2 Особенности организации развивающей предметно пространственной среды. По Образовательной программе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«выписка из программы…..»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3.2.1. 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 3.2.2. 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3.2.3. 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ФГОС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 разные варианты создания РППС при условии учета целей и принципов Программы, возрастной и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специфики для реализации образовательной программы.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lastRenderedPageBreak/>
        <w:t xml:space="preserve">3.2.4. РППС ДОО создается как единое пространство, все компоненты которого, как в помещении, так и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, согласуются между собой по содержанию, масштабу, художественному решению.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 xml:space="preserve">При проектировании РППС ДОО нужно учитывать: местные этнопсихологические,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, культурно-исторические и природно-климатические условия, в которых находится ДОО; возраст, уровень развития детей и особенности их деятельности, содержание образования; задачи образовательной программы для разных возрастных групп; 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 </w:t>
      </w:r>
      <w:proofErr w:type="gramEnd"/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 xml:space="preserve">С учетом возможности реализации образовательной программы ДОО в различных организационных моделях и формах РППС должна соответствовать: требованиям ФГОС ДО; образовательной программе ДОО; материально-техническим и медико-социальным условиям пребывания детей в ДОО; возрастным особенностям детей; воспитывающему характеру обучения детей в ДОО; требованиям безопасности и надежности. </w:t>
      </w:r>
      <w:proofErr w:type="gramEnd"/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3.2.7. Определяя наполняемость РППС, следует помнить о целостности образовательного процесса и включать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 для реализации содержания каждого из направлений развития и образования детей согласно ФГОС ДО.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3.2.8. 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32..9. В соответствии с ФГОС ДО РППС должна быть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содержательнонасыщенной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>; трансформируемой; полифункциональной; доступной; безопасной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 </w:t>
      </w:r>
      <w:r w:rsidRPr="0017096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7096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7096E">
        <w:rPr>
          <w:rFonts w:ascii="Times New Roman" w:hAnsi="Times New Roman" w:cs="Times New Roman"/>
          <w:i/>
          <w:sz w:val="24"/>
          <w:szCs w:val="24"/>
        </w:rPr>
        <w:t>ставить свой пункт)</w:t>
      </w:r>
    </w:p>
    <w:p w:rsidR="00767F9E" w:rsidRPr="0017096E" w:rsidRDefault="00767F9E" w:rsidP="00170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быть:</w:t>
      </w:r>
    </w:p>
    <w:p w:rsidR="009645A9" w:rsidRPr="0017096E" w:rsidRDefault="00767F9E" w:rsidP="0017096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Трансформируемой</w:t>
      </w:r>
      <w:r w:rsidR="009645A9" w:rsidRPr="0017096E">
        <w:rPr>
          <w:rFonts w:ascii="Times New Roman" w:hAnsi="Times New Roman" w:cs="Times New Roman"/>
          <w:sz w:val="24"/>
          <w:szCs w:val="24"/>
        </w:rPr>
        <w:t xml:space="preserve">. Наполнение пространства должно меняться в зависимости от образовательной ситуации, в том числе от меняющихся интересов и возможностей детей. </w:t>
      </w:r>
    </w:p>
    <w:p w:rsidR="009645A9" w:rsidRPr="0017096E" w:rsidRDefault="00767F9E" w:rsidP="0017096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Вариативной</w:t>
      </w:r>
      <w:r w:rsidR="009645A9" w:rsidRPr="0017096E">
        <w:rPr>
          <w:rFonts w:ascii="Times New Roman" w:hAnsi="Times New Roman" w:cs="Times New Roman"/>
          <w:sz w:val="24"/>
          <w:szCs w:val="24"/>
        </w:rPr>
        <w:t xml:space="preserve">. Нужно обеспечить свободный выбор детьми различных пространств, игрушек, оборудования и других материалов, стимулирующих различные виды активностей. </w:t>
      </w:r>
    </w:p>
    <w:p w:rsidR="009645A9" w:rsidRPr="0017096E" w:rsidRDefault="00767F9E" w:rsidP="0017096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Полифункциональной</w:t>
      </w:r>
      <w:r w:rsidR="009645A9" w:rsidRPr="0017096E">
        <w:rPr>
          <w:rFonts w:ascii="Times New Roman" w:hAnsi="Times New Roman" w:cs="Times New Roman"/>
          <w:sz w:val="24"/>
          <w:szCs w:val="24"/>
        </w:rPr>
        <w:t xml:space="preserve">. Среда должна открывать перед детьми множество возможностей, обеспечивать все составляющие образовательного процесса. </w:t>
      </w:r>
    </w:p>
    <w:p w:rsidR="009645A9" w:rsidRPr="0017096E" w:rsidRDefault="00767F9E" w:rsidP="0017096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Доступной</w:t>
      </w:r>
      <w:r w:rsidR="009645A9" w:rsidRPr="0017096E">
        <w:rPr>
          <w:rFonts w:ascii="Times New Roman" w:hAnsi="Times New Roman" w:cs="Times New Roman"/>
          <w:sz w:val="24"/>
          <w:szCs w:val="24"/>
        </w:rPr>
        <w:t xml:space="preserve">. Нужно обеспечить свободный доступ воспитанников к играм, игрушкам, материалам, пособиям, обеспечивающим все основные виды детской активности. </w:t>
      </w:r>
    </w:p>
    <w:p w:rsidR="009645A9" w:rsidRPr="0017096E" w:rsidRDefault="00767F9E" w:rsidP="0017096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Безопасной</w:t>
      </w:r>
      <w:r w:rsidR="009645A9" w:rsidRPr="0017096E">
        <w:rPr>
          <w:rFonts w:ascii="Times New Roman" w:hAnsi="Times New Roman" w:cs="Times New Roman"/>
          <w:sz w:val="24"/>
          <w:szCs w:val="24"/>
        </w:rPr>
        <w:t xml:space="preserve">. Все элементы оснащения должны соответствовать требованиям по обеспечению надёжности и безопасности их использования. </w:t>
      </w:r>
    </w:p>
    <w:p w:rsidR="009645A9" w:rsidRPr="0017096E" w:rsidRDefault="00767F9E" w:rsidP="0017096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Информативной</w:t>
      </w:r>
      <w:r w:rsidR="009645A9" w:rsidRPr="0017096E">
        <w:rPr>
          <w:rFonts w:ascii="Times New Roman" w:hAnsi="Times New Roman" w:cs="Times New Roman"/>
          <w:sz w:val="24"/>
          <w:szCs w:val="24"/>
        </w:rPr>
        <w:t>. Нужно обеспечить разнообразие тематики материалов и оборудования для активности детей во взаимодействии с предметным окружением. Смена игрушек, оборудования и прочих материалов. Если игры и игровые материалы находятся в группе длительное время, интерес ребёнка к ним постепенно угасает.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3.2.10. РППС в ДОО должна обеспечивать условия для эмоционального благополучия детей и комфортной работы педагогических и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учебновспомогательных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сотрудников. 3.2.11. В ДОО должны быть созданы условия для информатизации образовательного процесса. Для этого желательно, чтобы в групповых и прочих помещениях ДОО имелось </w:t>
      </w:r>
      <w:r w:rsidRPr="0017096E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для использования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учетом регламентов безопасного пользования сетью Интернет и психолого-педагогической экспертизы компьютерных игр.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3.2.12. 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ребенка и взрослого (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кванториумы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мультстудии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, роботизированные и технические игрушки и другие). </w:t>
      </w:r>
    </w:p>
    <w:p w:rsidR="007C5CFA" w:rsidRPr="0017096E" w:rsidRDefault="007C5CFA" w:rsidP="00170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3.2.13. Для детей с ОВЗ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</w:t>
      </w:r>
      <w:r w:rsidR="0017096E" w:rsidRPr="0017096E">
        <w:rPr>
          <w:rFonts w:ascii="Times New Roman" w:hAnsi="Times New Roman" w:cs="Times New Roman"/>
          <w:sz w:val="24"/>
          <w:szCs w:val="24"/>
        </w:rPr>
        <w:t>.</w:t>
      </w:r>
    </w:p>
    <w:p w:rsidR="009645A9" w:rsidRPr="0017096E" w:rsidRDefault="009645A9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color w:val="FF0000"/>
          <w:sz w:val="24"/>
          <w:szCs w:val="24"/>
        </w:rPr>
        <w:t>Основное отличие РППС обыч</w:t>
      </w:r>
      <w:r w:rsidR="0017096E" w:rsidRPr="0017096E">
        <w:rPr>
          <w:rFonts w:ascii="Times New Roman" w:hAnsi="Times New Roman" w:cs="Times New Roman"/>
          <w:color w:val="FF0000"/>
          <w:sz w:val="24"/>
          <w:szCs w:val="24"/>
        </w:rPr>
        <w:t>ной группы от РППС комбинированной</w:t>
      </w:r>
      <w:r w:rsidRPr="0017096E">
        <w:rPr>
          <w:rFonts w:ascii="Times New Roman" w:hAnsi="Times New Roman" w:cs="Times New Roman"/>
          <w:color w:val="FF0000"/>
          <w:sz w:val="24"/>
          <w:szCs w:val="24"/>
        </w:rPr>
        <w:t xml:space="preserve"> группы</w:t>
      </w:r>
      <w:r w:rsidRPr="0017096E">
        <w:rPr>
          <w:rFonts w:ascii="Times New Roman" w:hAnsi="Times New Roman" w:cs="Times New Roman"/>
          <w:sz w:val="24"/>
          <w:szCs w:val="24"/>
        </w:rPr>
        <w:t xml:space="preserve"> заключается в её направленности на решение разных задач развития и коррекции детей. </w:t>
      </w:r>
    </w:p>
    <w:p w:rsidR="009645A9" w:rsidRPr="0017096E" w:rsidRDefault="009645A9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В обычной группе среда строится так, чтобы эффективно развивать индивидуальность каждого ребёнка с учётом его склонностей, интересов, уровня активности. Среда обогащается элементами, стимулирующими познавательную, эмоциональную, двигательную деятельность детей. </w:t>
      </w:r>
    </w:p>
    <w:p w:rsidR="009645A9" w:rsidRPr="0017096E" w:rsidRDefault="0017096E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В комбинированной</w:t>
      </w:r>
      <w:r w:rsidR="009645A9" w:rsidRPr="0017096E">
        <w:rPr>
          <w:rFonts w:ascii="Times New Roman" w:hAnsi="Times New Roman" w:cs="Times New Roman"/>
          <w:sz w:val="24"/>
          <w:szCs w:val="24"/>
        </w:rPr>
        <w:t xml:space="preserve"> группе РППС </w:t>
      </w:r>
      <w:proofErr w:type="gramStart"/>
      <w:r w:rsidR="009645A9" w:rsidRPr="0017096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9645A9" w:rsidRPr="0017096E">
        <w:rPr>
          <w:rFonts w:ascii="Times New Roman" w:hAnsi="Times New Roman" w:cs="Times New Roman"/>
          <w:sz w:val="24"/>
          <w:szCs w:val="24"/>
        </w:rPr>
        <w:t xml:space="preserve"> на создание специальных условий для развития и коррекции детей с ограниченными возможностями здоровья (ОВЗ) через различные виды деятельности. Например, в такой группе могут быть оборудованы речевые уголки с настенными зеркалами, материалами для развития дыхания, артикуляции, фонематических процессов и другого. </w:t>
      </w:r>
    </w:p>
    <w:p w:rsidR="00C45EE9" w:rsidRPr="0017096E" w:rsidRDefault="00C45EE9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Вся предметно пространственная среда в детском саду разделена на центры. Содержание центров зависит от возраста воспитанников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>Слайд )</w:t>
      </w:r>
    </w:p>
    <w:p w:rsidR="00F42937" w:rsidRPr="0017096E" w:rsidRDefault="009645A9" w:rsidP="0017096E">
      <w:pPr>
        <w:pStyle w:val="a4"/>
        <w:spacing w:before="0" w:beforeAutospacing="0" w:after="240" w:afterAutospacing="0"/>
        <w:ind w:firstLine="567"/>
        <w:jc w:val="both"/>
        <w:rPr>
          <w:color w:val="010101"/>
        </w:rPr>
      </w:pPr>
      <w:r w:rsidRPr="0017096E">
        <w:rPr>
          <w:color w:val="FF0000"/>
        </w:rPr>
        <w:t>Коррекционный уголок в детском учреждении</w:t>
      </w:r>
      <w:r w:rsidR="00F42937" w:rsidRPr="0017096E">
        <w:rPr>
          <w:color w:val="FF0000"/>
        </w:rPr>
        <w:t xml:space="preserve"> </w:t>
      </w:r>
      <w:r w:rsidRPr="0017096E">
        <w:t xml:space="preserve"> </w:t>
      </w:r>
      <w:proofErr w:type="gramStart"/>
      <w:r w:rsidR="0017096E" w:rsidRPr="0017096E">
        <w:t>-</w:t>
      </w:r>
      <w:r w:rsidR="00F42937" w:rsidRPr="0017096E">
        <w:rPr>
          <w:color w:val="010101"/>
        </w:rPr>
        <w:t>э</w:t>
      </w:r>
      <w:proofErr w:type="gramEnd"/>
      <w:r w:rsidR="00F42937" w:rsidRPr="0017096E">
        <w:rPr>
          <w:color w:val="010101"/>
        </w:rPr>
        <w:t>то уголок, предметная среда которо</w:t>
      </w:r>
      <w:r w:rsidR="0017096E" w:rsidRPr="0017096E">
        <w:rPr>
          <w:color w:val="010101"/>
        </w:rPr>
        <w:t>го направлена на познавательно -</w:t>
      </w:r>
      <w:r w:rsidR="00F42937" w:rsidRPr="0017096E">
        <w:rPr>
          <w:color w:val="010101"/>
        </w:rPr>
        <w:t xml:space="preserve"> речевое развитие, на формирование и развитие основных психических функций дошкольников (восприятия, внимания, памяти, мышления и речи).</w:t>
      </w:r>
    </w:p>
    <w:p w:rsidR="009645A9" w:rsidRPr="0017096E" w:rsidRDefault="009645A9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В оборудование коррекционного уголка могут входить стеллажи, расположенные на разном </w:t>
      </w:r>
      <w:proofErr w:type="gramStart"/>
      <w:r w:rsidRPr="0017096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7096E">
        <w:rPr>
          <w:rFonts w:ascii="Times New Roman" w:hAnsi="Times New Roman" w:cs="Times New Roman"/>
          <w:sz w:val="24"/>
          <w:szCs w:val="24"/>
        </w:rPr>
        <w:t xml:space="preserve">, зеркало, игровой, дидактический и наглядный материал. </w:t>
      </w:r>
    </w:p>
    <w:p w:rsidR="00F42937" w:rsidRPr="0017096E" w:rsidRDefault="00F42937" w:rsidP="0017096E">
      <w:pPr>
        <w:pStyle w:val="a4"/>
        <w:spacing w:before="0" w:beforeAutospacing="0" w:after="240" w:afterAutospacing="0"/>
        <w:ind w:firstLine="567"/>
        <w:jc w:val="both"/>
        <w:rPr>
          <w:color w:val="010101"/>
        </w:rPr>
      </w:pPr>
      <w:r w:rsidRPr="0017096E">
        <w:rPr>
          <w:color w:val="010101"/>
        </w:rPr>
        <w:t>В некоторых центрах материал для ребенка с ОВЗ в зависимости от его потенциальных возможностей, может быть выделен отдельно и помечен маркером.</w:t>
      </w:r>
      <w:r w:rsidR="00D059C4" w:rsidRPr="0017096E">
        <w:rPr>
          <w:color w:val="010101"/>
        </w:rPr>
        <w:t xml:space="preserve"> Мы вам предлагаем сделать </w:t>
      </w:r>
      <w:r w:rsidRPr="0017096E">
        <w:rPr>
          <w:color w:val="010101"/>
        </w:rPr>
        <w:t xml:space="preserve"> метки</w:t>
      </w:r>
      <w:r w:rsidR="00767F9E" w:rsidRPr="0017096E">
        <w:rPr>
          <w:color w:val="010101"/>
        </w:rPr>
        <w:t>, такие как для ЗПР</w:t>
      </w:r>
      <w:r w:rsidR="00767F9E" w:rsidRPr="0017096E">
        <w:rPr>
          <w:color w:val="FF0000"/>
        </w:rPr>
        <w:t>!</w:t>
      </w:r>
      <w:r w:rsidR="00D059C4" w:rsidRPr="0017096E">
        <w:rPr>
          <w:color w:val="FF0000"/>
        </w:rPr>
        <w:t xml:space="preserve"> </w:t>
      </w:r>
      <w:r w:rsidR="00767F9E" w:rsidRPr="0017096E">
        <w:rPr>
          <w:color w:val="010101"/>
        </w:rPr>
        <w:t>и ТНР</w:t>
      </w:r>
      <w:r w:rsidR="00685C1C" w:rsidRPr="0017096E">
        <w:rPr>
          <w:color w:val="010101"/>
        </w:rPr>
        <w:t xml:space="preserve">  </w:t>
      </w:r>
      <w:r w:rsidR="00767F9E" w:rsidRPr="0017096E">
        <w:rPr>
          <w:color w:val="92D050"/>
        </w:rPr>
        <w:t>\/</w:t>
      </w:r>
    </w:p>
    <w:p w:rsidR="009645A9" w:rsidRPr="0017096E" w:rsidRDefault="009645A9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Содержание уголка должно соответствовать программе, физиологическим и психолого-педагогическим особенностям формирования речи детей, их индивидуальным и возрастным особенностям. </w:t>
      </w:r>
    </w:p>
    <w:p w:rsidR="009645A9" w:rsidRPr="0017096E" w:rsidRDefault="009645A9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Некоторые разделы, которые могут быть включены в уголок: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артикуляционная гимнастика в картинках;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мелкая моторика (волчки, сухой бассейн, шнуровки, мозаика,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>, трафареты);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дыхание (вертушки, дудочки, шары для надувания, пузырьки);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lastRenderedPageBreak/>
        <w:t xml:space="preserve">высшие психические функции (разрезные картинки, домино, «Четвёртый лишний», «Цвет и форма», «Узнай по контуру»);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фонематические процессы (игры на дифференциацию звуков);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звукопроизношение (альбомы по автоматизации звуков, пособия, игры на автоматизацию звуков);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лексика (картинки, отражающие изучаемую лексическую тему, развивающие </w:t>
      </w:r>
      <w:proofErr w:type="spellStart"/>
      <w:r w:rsidRPr="0017096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7096E">
        <w:rPr>
          <w:rFonts w:ascii="Times New Roman" w:hAnsi="Times New Roman" w:cs="Times New Roman"/>
          <w:sz w:val="24"/>
          <w:szCs w:val="24"/>
        </w:rPr>
        <w:t xml:space="preserve">, игры);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грамматический строй речи (игры «Чей хвост?», «Один — много», «Назови ласково», «Чего нет?»);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 xml:space="preserve">связная речь (сюжетные картинки, игры «Угадай по описанию», «Когда это бывает?», «Играем в профессии»); </w:t>
      </w:r>
    </w:p>
    <w:p w:rsidR="009645A9" w:rsidRPr="0017096E" w:rsidRDefault="009645A9" w:rsidP="0017096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96E">
        <w:rPr>
          <w:rFonts w:ascii="Times New Roman" w:hAnsi="Times New Roman" w:cs="Times New Roman"/>
          <w:sz w:val="24"/>
          <w:szCs w:val="24"/>
        </w:rPr>
        <w:t xml:space="preserve">грамота (схемы слов, предложений, игры «Подбери слово к схеме», «Составь предложение по схеме», «Сложи слово», кроссворды, ребусы). </w:t>
      </w:r>
      <w:proofErr w:type="gramEnd"/>
    </w:p>
    <w:p w:rsidR="00685C1C" w:rsidRPr="0017096E" w:rsidRDefault="009645A9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Подбор игрового и дидактического материала осуществляется логопедом</w:t>
      </w:r>
      <w:r w:rsidR="00685C1C" w:rsidRPr="0017096E">
        <w:rPr>
          <w:rFonts w:ascii="Times New Roman" w:hAnsi="Times New Roman" w:cs="Times New Roman"/>
          <w:sz w:val="24"/>
          <w:szCs w:val="24"/>
        </w:rPr>
        <w:t xml:space="preserve">, дефектологом </w:t>
      </w:r>
      <w:r w:rsidRPr="0017096E">
        <w:rPr>
          <w:rFonts w:ascii="Times New Roman" w:hAnsi="Times New Roman" w:cs="Times New Roman"/>
          <w:sz w:val="24"/>
          <w:szCs w:val="24"/>
        </w:rPr>
        <w:t xml:space="preserve">и воспитателем совместно. </w:t>
      </w:r>
    </w:p>
    <w:p w:rsidR="00685C1C" w:rsidRPr="0017096E" w:rsidRDefault="00F42937" w:rsidP="0017096E">
      <w:pPr>
        <w:spacing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7096E">
        <w:rPr>
          <w:rFonts w:ascii="Times New Roman" w:hAnsi="Times New Roman" w:cs="Times New Roman"/>
          <w:color w:val="010101"/>
          <w:sz w:val="24"/>
          <w:szCs w:val="24"/>
        </w:rPr>
        <w:t>Таким образом, развивающая предметно-прос</w:t>
      </w:r>
      <w:r w:rsidR="00C45EE9" w:rsidRPr="0017096E">
        <w:rPr>
          <w:rFonts w:ascii="Times New Roman" w:hAnsi="Times New Roman" w:cs="Times New Roman"/>
          <w:color w:val="010101"/>
          <w:sz w:val="24"/>
          <w:szCs w:val="24"/>
        </w:rPr>
        <w:t xml:space="preserve">транственная среда в </w:t>
      </w:r>
      <w:r w:rsidRPr="0017096E">
        <w:rPr>
          <w:rFonts w:ascii="Times New Roman" w:hAnsi="Times New Roman" w:cs="Times New Roman"/>
          <w:color w:val="010101"/>
          <w:sz w:val="24"/>
          <w:szCs w:val="24"/>
        </w:rPr>
        <w:t xml:space="preserve"> группе будет зависеть от конкретных индивидуальных особенностей каждого ребенка.</w:t>
      </w:r>
    </w:p>
    <w:p w:rsidR="00C45EE9" w:rsidRPr="0017096E" w:rsidRDefault="00685C1C" w:rsidP="001709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color w:val="FF0000"/>
          <w:sz w:val="24"/>
          <w:szCs w:val="24"/>
        </w:rPr>
        <w:t>Маркеры игрового пространства</w:t>
      </w:r>
      <w:r w:rsidRPr="0017096E">
        <w:rPr>
          <w:rFonts w:ascii="Times New Roman" w:hAnsi="Times New Roman" w:cs="Times New Roman"/>
          <w:sz w:val="24"/>
          <w:szCs w:val="24"/>
        </w:rPr>
        <w:t xml:space="preserve"> — </w:t>
      </w:r>
      <w:r w:rsidR="00C45EE9" w:rsidRPr="0017096E">
        <w:rPr>
          <w:rFonts w:ascii="Times New Roman" w:hAnsi="Times New Roman" w:cs="Times New Roman"/>
          <w:sz w:val="24"/>
          <w:szCs w:val="24"/>
        </w:rPr>
        <w:t>Маркеры игрового пространства представляют собой уменьшенный предметный образец пространства и объектов воображаемого мира.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Цель игрового маркера: создание условий для игры, для развития познавательных способностей, на основе практических действий, в которых дети будут проявлять самостоятельную активность, творчество и фантазию.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Маркеры игрового пространства помогают решать следующие задачи: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обогащать содержание сюжетных игр детей на основе знакомства с явления</w:t>
      </w:r>
      <w:r w:rsidR="0017096E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 социальной действительности;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развивать п</w:t>
      </w:r>
      <w:r w:rsidR="0017096E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ознавательную активность детей;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-осваивать средства и способы познания, обогащать опыт деятельности</w:t>
      </w:r>
      <w:r w:rsidR="0017096E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представления об окружающем;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развивать умение самостоятельно ор</w:t>
      </w:r>
      <w:r w:rsidR="0017096E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ганизовывать игры и упражнения;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воспитывать </w:t>
      </w:r>
      <w:proofErr w:type="gramStart"/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доброжелательное</w:t>
      </w:r>
      <w:proofErr w:type="gramEnd"/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отношения со сверстниками в процессе совместной деятельности.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Маркеры обладаю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 рядом достоинств: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-легко трансфо</w:t>
      </w:r>
      <w:r w:rsidR="0017096E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рмируются;</w:t>
      </w:r>
    </w:p>
    <w:p w:rsidR="0017096E" w:rsidRPr="0017096E" w:rsidRDefault="00921116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-многофункциональны;</w:t>
      </w:r>
    </w:p>
    <w:p w:rsidR="0017096E" w:rsidRPr="0017096E" w:rsidRDefault="00921116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вариативны;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-развивают 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детскую фантазию и воображение;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активи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зируют двигательную активность;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рассчитаны на все возр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астные категории от 3 до 7 лет;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учитывается </w:t>
      </w:r>
      <w:proofErr w:type="spellStart"/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гендерный</w:t>
      </w:r>
      <w:proofErr w:type="spellEnd"/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подход, обеспечивая </w:t>
      </w:r>
      <w:proofErr w:type="gramStart"/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среду</w:t>
      </w:r>
      <w:proofErr w:type="gramEnd"/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как общим, так и специфическим мате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риалом для девочек и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мальчиков.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-отвечают гигиеническим требова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ниям (легко моются,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proofErr w:type="gramStart"/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безопасны</w:t>
      </w:r>
      <w:proofErr w:type="gramEnd"/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);</w:t>
      </w:r>
    </w:p>
    <w:p w:rsidR="0017096E" w:rsidRPr="0017096E" w:rsidRDefault="00921116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имеют эстетичный вид;</w:t>
      </w:r>
    </w:p>
    <w:p w:rsidR="0017096E" w:rsidRPr="0017096E" w:rsidRDefault="00C45EE9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-за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нимают мало места при хранении;</w:t>
      </w:r>
    </w:p>
    <w:p w:rsidR="00C45EE9" w:rsidRPr="0017096E" w:rsidRDefault="0017096E" w:rsidP="00170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proofErr w:type="gramStart"/>
      <w:r w:rsidR="00C45EE9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выполнены</w:t>
      </w:r>
      <w:proofErr w:type="gramEnd"/>
      <w:r w:rsidR="00C45EE9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из относительно недорогих и доступных</w:t>
      </w:r>
      <w:r w:rsidR="00C45EE9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материалов.</w:t>
      </w:r>
    </w:p>
    <w:p w:rsidR="00921116" w:rsidRPr="0017096E" w:rsidRDefault="00C45EE9" w:rsidP="00170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Игровые марк</w:t>
      </w:r>
      <w:r w:rsidR="00921116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еры условно можно разделить на:</w:t>
      </w:r>
    </w:p>
    <w:p w:rsidR="00921116" w:rsidRPr="0017096E" w:rsidRDefault="00921116" w:rsidP="00170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•настольные.</w:t>
      </w:r>
    </w:p>
    <w:p w:rsidR="00C45EE9" w:rsidRPr="0017096E" w:rsidRDefault="00C45EE9" w:rsidP="00170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•напольные.</w:t>
      </w:r>
    </w:p>
    <w:p w:rsidR="00F42937" w:rsidRPr="0017096E" w:rsidRDefault="00C45EE9" w:rsidP="00170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6E">
        <w:rPr>
          <w:rFonts w:ascii="Times New Roman" w:hAnsi="Times New Roman" w:cs="Times New Roman"/>
          <w:sz w:val="24"/>
          <w:szCs w:val="24"/>
        </w:rPr>
        <w:t>Слайд</w:t>
      </w:r>
    </w:p>
    <w:p w:rsidR="00C45EE9" w:rsidRPr="0017096E" w:rsidRDefault="00C45EE9" w:rsidP="00170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Вывод:</w:t>
      </w:r>
      <w:r w:rsidR="0017096E"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70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Маркеры игрового пространства 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Используя маркеры, дети самостоятельно организовывают и преобразовывают игровое пространство</w:t>
      </w:r>
    </w:p>
    <w:sectPr w:rsidR="00C45EE9" w:rsidRPr="0017096E" w:rsidSect="00C8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191"/>
    <w:multiLevelType w:val="hybridMultilevel"/>
    <w:tmpl w:val="040C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9736C"/>
    <w:multiLevelType w:val="hybridMultilevel"/>
    <w:tmpl w:val="69B6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A9"/>
    <w:rsid w:val="000608FF"/>
    <w:rsid w:val="0017096E"/>
    <w:rsid w:val="00301A5B"/>
    <w:rsid w:val="00610547"/>
    <w:rsid w:val="00651E80"/>
    <w:rsid w:val="00685C1C"/>
    <w:rsid w:val="00767F9E"/>
    <w:rsid w:val="007C5CFA"/>
    <w:rsid w:val="00921116"/>
    <w:rsid w:val="009645A9"/>
    <w:rsid w:val="009C49D9"/>
    <w:rsid w:val="00B31A42"/>
    <w:rsid w:val="00B82DBF"/>
    <w:rsid w:val="00BE2EDD"/>
    <w:rsid w:val="00C45EE9"/>
    <w:rsid w:val="00C81F48"/>
    <w:rsid w:val="00CF2E2C"/>
    <w:rsid w:val="00D059C4"/>
    <w:rsid w:val="00E0749A"/>
    <w:rsid w:val="00F10AF2"/>
    <w:rsid w:val="00F4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text">
    <w:name w:val="messagetext"/>
    <w:basedOn w:val="a0"/>
    <w:rsid w:val="00C45EE9"/>
  </w:style>
  <w:style w:type="character" w:customStyle="1" w:styleId="convomessageinfowithoutbubblesdate">
    <w:name w:val="convomessageinfowithoutbubbles__date"/>
    <w:basedOn w:val="a0"/>
    <w:rsid w:val="00C45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39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757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5810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237</cp:lastModifiedBy>
  <cp:revision>6</cp:revision>
  <cp:lastPrinted>2025-01-13T06:24:00Z</cp:lastPrinted>
  <dcterms:created xsi:type="dcterms:W3CDTF">2025-01-12T13:58:00Z</dcterms:created>
  <dcterms:modified xsi:type="dcterms:W3CDTF">2025-01-13T10:23:00Z</dcterms:modified>
</cp:coreProperties>
</file>