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68F93" w14:textId="77777777" w:rsidR="00EE2866" w:rsidRPr="00EE2866" w:rsidRDefault="00EE2866" w:rsidP="00EE286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0070C0"/>
          <w:sz w:val="40"/>
          <w:szCs w:val="40"/>
          <w:lang w:eastAsia="ru-RU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 w:rsidRPr="00EE2866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КОНСУЛЬТАЦИЯ ДЛЯ РОДИТЕЛЕЙ:</w:t>
      </w:r>
    </w:p>
    <w:p w14:paraId="26A154B3" w14:textId="77777777" w:rsidR="0076387B" w:rsidRPr="0076387B" w:rsidRDefault="00EE2866" w:rsidP="00EE2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 w:rsidRPr="00EE286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«РУССКАЯ НАРОДНАЯ ПЕСНЯ </w:t>
      </w:r>
    </w:p>
    <w:p w14:paraId="5CCEE493" w14:textId="1F67804C" w:rsidR="00EE2866" w:rsidRDefault="00EE2866" w:rsidP="002D56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 w:rsidRPr="00EE286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ДЛЯ ДЕТСКОГО ВОСПРИЯТИЯ»</w:t>
      </w:r>
    </w:p>
    <w:p w14:paraId="60B1B31B" w14:textId="77777777" w:rsidR="002354F5" w:rsidRPr="0076387B" w:rsidRDefault="002354F5" w:rsidP="002D56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</w:p>
    <w:p w14:paraId="5F6B5AB4" w14:textId="5912BB61" w:rsidR="00EE2866" w:rsidRPr="00F032F3" w:rsidRDefault="002354F5" w:rsidP="00EE286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</w:t>
      </w:r>
      <w:r w:rsidR="00EE2866" w:rsidRPr="00EE286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Народная музыка входит в быт реб</w:t>
      </w:r>
      <w:r w:rsidR="00EE2866" w:rsidRPr="00F032F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ё</w:t>
      </w:r>
      <w:r w:rsidR="00EE2866" w:rsidRPr="00EE286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нка с раннего детства. Первой музыкой, которую он слышит, является песенка матери. Она е</w:t>
      </w:r>
      <w:r w:rsidR="00EE2866" w:rsidRPr="00F032F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ё</w:t>
      </w:r>
      <w:r w:rsidR="00EE2866" w:rsidRPr="00EE286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напевает, убаюкивая реб</w:t>
      </w:r>
      <w:r w:rsidR="00EE2866" w:rsidRPr="00F032F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ё</w:t>
      </w:r>
      <w:r w:rsidR="00EE2866" w:rsidRPr="00EE286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нка.</w:t>
      </w:r>
      <w:r w:rsidR="00EE2866" w:rsidRPr="00EE2866">
        <w:rPr>
          <w:rFonts w:ascii="Open Sans" w:eastAsia="Times New Roman" w:hAnsi="Open Sans" w:cs="Open Sans"/>
          <w:color w:val="002060"/>
          <w:sz w:val="28"/>
          <w:szCs w:val="28"/>
          <w:lang w:eastAsia="ru-RU"/>
        </w:rPr>
        <w:t> </w:t>
      </w:r>
      <w:r w:rsidR="00EE2866" w:rsidRPr="00EE286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Народные песни складывались голосом, без помощи музыкального инструмента. Поэтому многие из них удобны для детского голоса и легко усваиваются детьми.</w:t>
      </w:r>
      <w:r w:rsidR="00F032F3">
        <w:rPr>
          <w:rFonts w:ascii="Open Sans" w:eastAsia="Times New Roman" w:hAnsi="Open Sans" w:cs="Open Sans"/>
          <w:color w:val="002060"/>
          <w:sz w:val="28"/>
          <w:szCs w:val="28"/>
          <w:lang w:eastAsia="ru-RU"/>
        </w:rPr>
        <w:t xml:space="preserve"> </w:t>
      </w:r>
      <w:r w:rsidR="00EE2866" w:rsidRPr="00EE286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Русские народные песни певучие, ритм их несложен очень простой.</w:t>
      </w:r>
      <w:r w:rsidR="00EE2866" w:rsidRPr="00EE2866">
        <w:rPr>
          <w:rFonts w:ascii="Open Sans" w:eastAsia="Times New Roman" w:hAnsi="Open Sans" w:cs="Open Sans"/>
          <w:color w:val="002060"/>
          <w:sz w:val="28"/>
          <w:szCs w:val="28"/>
          <w:lang w:eastAsia="ru-RU"/>
        </w:rPr>
        <w:t> </w:t>
      </w:r>
    </w:p>
    <w:p w14:paraId="5F2323B7" w14:textId="1783E826" w:rsidR="00EE2866" w:rsidRPr="00EE2866" w:rsidRDefault="00F032F3" w:rsidP="00EE286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</w:t>
      </w:r>
      <w:r w:rsidR="00EE2866" w:rsidRPr="00EE286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Воспитательное значение народной песни очень велико. Она становится не только средством художественного воспитания детей, но и одним из путей воспитания в детях любви к своей Родине, природе, народу, быту. Чем больше и глубже реб</w:t>
      </w:r>
      <w:r w:rsidR="00EE2866" w:rsidRPr="00F032F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ё</w:t>
      </w:r>
      <w:r w:rsidR="00EE2866" w:rsidRPr="00EE286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нок будет чувствовать сво</w:t>
      </w:r>
      <w:r w:rsidR="00EE2866" w:rsidRPr="00F032F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ё</w:t>
      </w:r>
      <w:r w:rsidR="00EE2866" w:rsidRPr="00EE286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родное искусство, тем легче он воспримет искусство братских народов. Через народное искусство мы подготавливаем детей к восприятию классического музыкального и литературного творчества.</w:t>
      </w:r>
    </w:p>
    <w:p w14:paraId="621E1D03" w14:textId="3747813E" w:rsidR="00EE2866" w:rsidRPr="00EE2866" w:rsidRDefault="0076387B" w:rsidP="00EE286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2060"/>
          <w:sz w:val="28"/>
          <w:szCs w:val="28"/>
          <w:lang w:eastAsia="ru-RU"/>
        </w:rPr>
      </w:pPr>
      <w:r w:rsidRPr="00F032F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</w:t>
      </w:r>
      <w:r w:rsidR="00EE2866" w:rsidRPr="00EE286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Исполняя детям народные песни, нужно петь естественным звуком, обращая внимание на художественную передачу содержания.</w:t>
      </w:r>
    </w:p>
    <w:p w14:paraId="384BEDC2" w14:textId="733745A1" w:rsidR="00EE2866" w:rsidRPr="00EE2866" w:rsidRDefault="0076387B" w:rsidP="00EE286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2060"/>
          <w:sz w:val="28"/>
          <w:szCs w:val="28"/>
          <w:lang w:eastAsia="ru-RU"/>
        </w:rPr>
      </w:pPr>
      <w:r w:rsidRPr="00F032F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</w:t>
      </w:r>
      <w:r w:rsidR="00EE2866" w:rsidRPr="00EE286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Музыкальное воспитание детей раннего возраста имеет особое значение, так как именно в ходе его у самых маленьких закладывается тот фундамент, на котором базируется вся последующая музыкально-воспитательная работа.</w:t>
      </w:r>
    </w:p>
    <w:p w14:paraId="53ECF402" w14:textId="5ECCCE22" w:rsidR="00EE2866" w:rsidRPr="00EE2866" w:rsidRDefault="0076387B" w:rsidP="00EE286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2060"/>
          <w:sz w:val="28"/>
          <w:szCs w:val="28"/>
          <w:lang w:eastAsia="ru-RU"/>
        </w:rPr>
      </w:pPr>
      <w:r w:rsidRPr="00F032F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</w:t>
      </w:r>
      <w:r w:rsidR="00EE2866" w:rsidRPr="00EE286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Ранний возраст имеет свои особенности, свою специфику: для него характерно вс</w:t>
      </w:r>
      <w:r w:rsidR="00EE2866" w:rsidRPr="00F032F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ё</w:t>
      </w:r>
      <w:r w:rsidR="00EE2866" w:rsidRPr="00EE286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перенимать подражательно как в музыкально - ритмических движениях, так и в подпевании и пении.</w:t>
      </w:r>
    </w:p>
    <w:p w14:paraId="4459C3F9" w14:textId="766753B8" w:rsidR="00EE2866" w:rsidRPr="00EE2866" w:rsidRDefault="0076387B" w:rsidP="00EE286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2060"/>
          <w:sz w:val="28"/>
          <w:szCs w:val="28"/>
          <w:lang w:eastAsia="ru-RU"/>
        </w:rPr>
      </w:pPr>
      <w:r w:rsidRPr="00F032F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</w:t>
      </w:r>
      <w:r w:rsidR="00EE2866" w:rsidRPr="00EE286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Народная песня обогащает речь детей, способствует улучшению дикции и артикуляции, благоприятно влияет на выразительность речи.  В ней столько ласки, доброты, любования. Содержание русских народных песен понятно детям. Простота построения мелодии, яркая образность, юмор создают желание петь даже у самых застенчивых и малоактивных детей. Детям очень нравится инсценирование песен, задача которых действовать самостоятельно в соответствии с характером и текстом песни</w:t>
      </w:r>
      <w:r w:rsidR="00EE2866" w:rsidRPr="00F032F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  <w:r w:rsidR="00EE2866" w:rsidRPr="00EE286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</w:p>
    <w:p w14:paraId="51D13EEC" w14:textId="345584A7" w:rsidR="0076387B" w:rsidRDefault="0076387B" w:rsidP="00EE2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032F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</w:t>
      </w:r>
      <w:r w:rsidR="00EE2866" w:rsidRPr="00EE286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Маленькие дети охотно слушают народные мелодии, музыку плясового характера, любят колыбельные.</w:t>
      </w:r>
      <w:r w:rsidR="00EE2866" w:rsidRPr="00EE2866">
        <w:rPr>
          <w:rFonts w:ascii="Open Sans" w:eastAsia="Times New Roman" w:hAnsi="Open Sans" w:cs="Open Sans"/>
          <w:color w:val="002060"/>
          <w:sz w:val="28"/>
          <w:szCs w:val="28"/>
          <w:lang w:eastAsia="ru-RU"/>
        </w:rPr>
        <w:t> </w:t>
      </w:r>
      <w:r w:rsidR="00EE2866" w:rsidRPr="00EE286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Если реб</w:t>
      </w:r>
      <w:r w:rsidR="00EE2866" w:rsidRPr="00F032F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ё</w:t>
      </w:r>
      <w:r w:rsidR="00EE2866" w:rsidRPr="00EE286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нок слушает музыку в одиночестве, то он может отвлечься. Но если же эту музыку реб</w:t>
      </w:r>
      <w:r w:rsidR="00EE2866" w:rsidRPr="00F032F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ё</w:t>
      </w:r>
      <w:r w:rsidR="00EE2866" w:rsidRPr="00EE286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нок слушает вместе с родителями, то он выражает свои эмоции, радуется.</w:t>
      </w:r>
      <w:r w:rsidR="002D560D">
        <w:rPr>
          <w:rFonts w:ascii="Open Sans" w:eastAsia="Times New Roman" w:hAnsi="Open Sans" w:cs="Open Sans"/>
          <w:color w:val="002060"/>
          <w:sz w:val="28"/>
          <w:szCs w:val="28"/>
          <w:lang w:eastAsia="ru-RU"/>
        </w:rPr>
        <w:t xml:space="preserve"> </w:t>
      </w:r>
      <w:r w:rsidR="00EE2866" w:rsidRPr="00EE286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Фольклор увлекает детей яркими поэтическими образами, вызывает у них положительные эмоции, укрепляет светлое, жизнерадостное восприятие жизни.</w:t>
      </w:r>
    </w:p>
    <w:p w14:paraId="4FCEC4C5" w14:textId="77777777" w:rsidR="00FF0BB6" w:rsidRDefault="00FF0BB6" w:rsidP="00EE2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6A73C062" w14:textId="74123A4B" w:rsidR="002354F5" w:rsidRDefault="002354F5" w:rsidP="00FF0BB6">
      <w:pPr>
        <w:spacing w:after="0" w:line="240" w:lineRule="auto"/>
        <w:jc w:val="both"/>
        <w:rPr>
          <w:rFonts w:ascii="var(--bs-font-sans-serif)" w:hAnsi="var(--bs-font-sans-serif)"/>
          <w:b/>
          <w:bCs/>
          <w:color w:val="002060"/>
          <w:sz w:val="32"/>
          <w:szCs w:val="32"/>
          <w:shd w:val="clear" w:color="auto" w:fill="FFFFFF" w:themeFill="background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244080" wp14:editId="7559714E">
            <wp:simplePos x="0" y="0"/>
            <wp:positionH relativeFrom="column">
              <wp:posOffset>3074670</wp:posOffset>
            </wp:positionH>
            <wp:positionV relativeFrom="paragraph">
              <wp:posOffset>12065</wp:posOffset>
            </wp:positionV>
            <wp:extent cx="3657600" cy="2484120"/>
            <wp:effectExtent l="0" t="0" r="0" b="0"/>
            <wp:wrapThrough wrapText="bothSides">
              <wp:wrapPolygon edited="0">
                <wp:start x="0" y="0"/>
                <wp:lineTo x="0" y="21368"/>
                <wp:lineTo x="21488" y="21368"/>
                <wp:lineTo x="21488" y="0"/>
                <wp:lineTo x="0" y="0"/>
              </wp:wrapPolygon>
            </wp:wrapThrough>
            <wp:docPr id="1" name="Рисунок 1" descr="Изображение выглядит как карт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карт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45" r="3913" b="10354"/>
                    <a:stretch/>
                  </pic:blipFill>
                  <pic:spPr bwMode="auto">
                    <a:xfrm>
                      <a:off x="0" y="0"/>
                      <a:ext cx="365760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BB6" w:rsidRPr="00FF0BB6">
        <w:rPr>
          <w:rFonts w:ascii="var(--bs-font-sans-serif)" w:hAnsi="var(--bs-font-sans-serif)"/>
          <w:b/>
          <w:bCs/>
          <w:color w:val="002060"/>
          <w:sz w:val="32"/>
          <w:szCs w:val="32"/>
          <w:shd w:val="clear" w:color="auto" w:fill="FFFFFF" w:themeFill="background1"/>
        </w:rPr>
        <w:t xml:space="preserve">   </w:t>
      </w:r>
    </w:p>
    <w:p w14:paraId="066764B9" w14:textId="081DE9A2" w:rsidR="00FF0BB6" w:rsidRPr="002354F5" w:rsidRDefault="00FF0BB6" w:rsidP="002354F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2060"/>
          <w:sz w:val="28"/>
          <w:szCs w:val="28"/>
          <w:lang w:eastAsia="ru-RU"/>
        </w:rPr>
      </w:pPr>
      <w:r w:rsidRPr="002354F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Котя, котенька – коток</w:t>
      </w:r>
      <w:r w:rsidR="002354F5" w:rsidRPr="002354F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                                   </w:t>
      </w:r>
    </w:p>
    <w:p w14:paraId="478FCFE5" w14:textId="5B4D6054" w:rsidR="00FF0BB6" w:rsidRPr="002354F5" w:rsidRDefault="00FF0BB6" w:rsidP="002354F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2060"/>
          <w:sz w:val="28"/>
          <w:szCs w:val="28"/>
          <w:lang w:eastAsia="ru-RU"/>
        </w:rPr>
      </w:pPr>
      <w:r w:rsidRPr="002354F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Два вес</w:t>
      </w:r>
      <w:r w:rsidR="007B779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ё</w:t>
      </w:r>
      <w:r w:rsidRPr="002354F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лых гуся</w:t>
      </w:r>
    </w:p>
    <w:p w14:paraId="732750FD" w14:textId="77777777" w:rsidR="00FF0BB6" w:rsidRPr="002354F5" w:rsidRDefault="00FF0BB6" w:rsidP="002354F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2060"/>
          <w:sz w:val="28"/>
          <w:szCs w:val="28"/>
          <w:lang w:eastAsia="ru-RU"/>
        </w:rPr>
      </w:pPr>
      <w:r w:rsidRPr="002354F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Ладушки</w:t>
      </w:r>
      <w:r w:rsidRPr="002354F5">
        <w:rPr>
          <w:rFonts w:ascii="Calibri" w:eastAsia="Times New Roman" w:hAnsi="Calibri" w:cs="Calibri"/>
          <w:color w:val="002060"/>
          <w:sz w:val="28"/>
          <w:szCs w:val="28"/>
          <w:lang w:eastAsia="ru-RU"/>
        </w:rPr>
        <w:t xml:space="preserve">                                              </w:t>
      </w:r>
    </w:p>
    <w:p w14:paraId="465B0115" w14:textId="44BF2599" w:rsidR="00FF0BB6" w:rsidRPr="002354F5" w:rsidRDefault="00FF0BB6" w:rsidP="002354F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2060"/>
          <w:sz w:val="28"/>
          <w:szCs w:val="28"/>
          <w:lang w:eastAsia="ru-RU"/>
        </w:rPr>
      </w:pPr>
      <w:r w:rsidRPr="002354F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Бай-качи, качи, качи</w:t>
      </w:r>
    </w:p>
    <w:p w14:paraId="2C45502E" w14:textId="2CBA80A6" w:rsidR="00FF0BB6" w:rsidRPr="002354F5" w:rsidRDefault="00FF0BB6" w:rsidP="002354F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2354F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Испеч</w:t>
      </w:r>
      <w:r w:rsidR="007B779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ё</w:t>
      </w:r>
      <w:r w:rsidRPr="002354F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м каравай                            </w:t>
      </w:r>
    </w:p>
    <w:p w14:paraId="7A21CE79" w14:textId="0C1B8C1B" w:rsidR="00FF0BB6" w:rsidRPr="002354F5" w:rsidRDefault="00FF0BB6" w:rsidP="002354F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2060"/>
          <w:sz w:val="28"/>
          <w:szCs w:val="28"/>
          <w:lang w:eastAsia="ru-RU"/>
        </w:rPr>
      </w:pPr>
      <w:r w:rsidRPr="002354F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Как у наших у ворот</w:t>
      </w:r>
    </w:p>
    <w:p w14:paraId="7DFAE905" w14:textId="77777777" w:rsidR="00FF0BB6" w:rsidRPr="002354F5" w:rsidRDefault="00FF0BB6" w:rsidP="002354F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2060"/>
          <w:sz w:val="28"/>
          <w:szCs w:val="28"/>
          <w:lang w:eastAsia="ru-RU"/>
        </w:rPr>
      </w:pPr>
      <w:r w:rsidRPr="002354F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Заинька, поскачи</w:t>
      </w:r>
    </w:p>
    <w:p w14:paraId="1DCA68C4" w14:textId="77777777" w:rsidR="00FF0BB6" w:rsidRPr="002354F5" w:rsidRDefault="00FF0BB6" w:rsidP="002354F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2060"/>
          <w:sz w:val="28"/>
          <w:szCs w:val="28"/>
          <w:lang w:eastAsia="ru-RU"/>
        </w:rPr>
      </w:pPr>
      <w:r w:rsidRPr="002354F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Ой, люлюшки, люлюшки</w:t>
      </w:r>
    </w:p>
    <w:p w14:paraId="27D11D35" w14:textId="38A45DAF" w:rsidR="00FF0BB6" w:rsidRPr="002354F5" w:rsidRDefault="00FF0BB6" w:rsidP="002354F5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Style w:val="a3"/>
          <w:rFonts w:ascii="var(--bs-font-sans-serif)" w:hAnsi="var(--bs-font-sans-serif)"/>
          <w:b w:val="0"/>
          <w:bCs w:val="0"/>
          <w:color w:val="002060"/>
          <w:sz w:val="24"/>
          <w:szCs w:val="24"/>
          <w:shd w:val="clear" w:color="auto" w:fill="F4F4F4"/>
        </w:rPr>
        <w:sectPr w:rsidR="00FF0BB6" w:rsidRPr="002354F5" w:rsidSect="00FF0BB6">
          <w:pgSz w:w="11906" w:h="16838"/>
          <w:pgMar w:top="426" w:right="424" w:bottom="567" w:left="426" w:header="708" w:footer="708" w:gutter="0"/>
          <w:cols w:space="708"/>
          <w:docGrid w:linePitch="360"/>
        </w:sectPr>
      </w:pPr>
      <w:r w:rsidRPr="002354F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Дрём</w:t>
      </w:r>
      <w:r w:rsidR="00B424C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а</w:t>
      </w:r>
    </w:p>
    <w:p w14:paraId="7C3C6C0F" w14:textId="4D489A7F" w:rsidR="00FF0BB6" w:rsidRPr="00FF0BB6" w:rsidRDefault="00FF0BB6" w:rsidP="00FF0BB6">
      <w:pPr>
        <w:shd w:val="clear" w:color="auto" w:fill="FFFFFF" w:themeFill="background1"/>
        <w:spacing w:after="0" w:line="240" w:lineRule="auto"/>
        <w:rPr>
          <w:rFonts w:ascii="var(--bs-font-sans-serif)" w:hAnsi="var(--bs-font-sans-serif)"/>
          <w:b/>
          <w:bCs/>
          <w:color w:val="002060"/>
          <w:sz w:val="32"/>
          <w:szCs w:val="32"/>
          <w:shd w:val="clear" w:color="auto" w:fill="F4F4F4"/>
        </w:rPr>
        <w:sectPr w:rsidR="00FF0BB6" w:rsidRPr="00FF0BB6" w:rsidSect="00B424CC">
          <w:pgSz w:w="11906" w:h="16838"/>
          <w:pgMar w:top="567" w:right="424" w:bottom="567" w:left="426" w:header="708" w:footer="708" w:gutter="0"/>
          <w:cols w:space="708"/>
          <w:docGrid w:linePitch="360"/>
        </w:sectPr>
      </w:pPr>
    </w:p>
    <w:p w14:paraId="350A7BA7" w14:textId="77777777" w:rsidR="00FF0BB6" w:rsidRDefault="00FF0BB6" w:rsidP="002354F5">
      <w:pPr>
        <w:shd w:val="clear" w:color="auto" w:fill="FFFFFF"/>
        <w:spacing w:after="0" w:line="240" w:lineRule="auto"/>
        <w:rPr>
          <w:rStyle w:val="a3"/>
          <w:rFonts w:ascii="var(--bs-font-sans-serif)" w:hAnsi="var(--bs-font-sans-serif)"/>
          <w:color w:val="002060"/>
          <w:sz w:val="32"/>
          <w:szCs w:val="32"/>
          <w:shd w:val="clear" w:color="auto" w:fill="F4F4F4"/>
        </w:rPr>
        <w:sectPr w:rsidR="00FF0BB6" w:rsidSect="00FF0BB6">
          <w:type w:val="continuous"/>
          <w:pgSz w:w="11906" w:h="16838"/>
          <w:pgMar w:top="426" w:right="424" w:bottom="567" w:left="426" w:header="708" w:footer="708" w:gutter="0"/>
          <w:cols w:space="708"/>
          <w:docGrid w:linePitch="360"/>
        </w:sectPr>
      </w:pPr>
    </w:p>
    <w:p w14:paraId="66FA3675" w14:textId="77777777" w:rsidR="0076387B" w:rsidRDefault="0076387B" w:rsidP="002D560D">
      <w:pPr>
        <w:shd w:val="clear" w:color="auto" w:fill="FFFFFF"/>
        <w:spacing w:after="0" w:line="240" w:lineRule="auto"/>
        <w:rPr>
          <w:rStyle w:val="a3"/>
          <w:rFonts w:ascii="var(--bs-font-sans-serif)" w:hAnsi="var(--bs-font-sans-serif)"/>
          <w:color w:val="002060"/>
          <w:sz w:val="32"/>
          <w:szCs w:val="32"/>
          <w:shd w:val="clear" w:color="auto" w:fill="F4F4F4"/>
        </w:rPr>
      </w:pPr>
    </w:p>
    <w:p w14:paraId="56891B90" w14:textId="765C62D9" w:rsidR="0076387B" w:rsidRDefault="0076387B" w:rsidP="00EE2866">
      <w:pPr>
        <w:shd w:val="clear" w:color="auto" w:fill="FFFFFF"/>
        <w:spacing w:after="0" w:line="240" w:lineRule="auto"/>
        <w:rPr>
          <w:rStyle w:val="a3"/>
          <w:rFonts w:ascii="var(--bs-font-sans-serif)" w:hAnsi="var(--bs-font-sans-serif)"/>
          <w:color w:val="002060"/>
          <w:sz w:val="32"/>
          <w:szCs w:val="32"/>
          <w:shd w:val="clear" w:color="auto" w:fill="F4F4F4"/>
        </w:rPr>
      </w:pPr>
    </w:p>
    <w:p w14:paraId="0C2D212A" w14:textId="057A4D27" w:rsidR="00EB1D08" w:rsidRPr="0076387B" w:rsidRDefault="00EB1D08" w:rsidP="00EE286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2060"/>
          <w:sz w:val="32"/>
          <w:szCs w:val="32"/>
          <w:lang w:eastAsia="ru-RU"/>
        </w:rPr>
      </w:pPr>
    </w:p>
    <w:sectPr w:rsidR="00EB1D08" w:rsidRPr="0076387B" w:rsidSect="00FF0BB6">
      <w:type w:val="continuous"/>
      <w:pgSz w:w="11906" w:h="16838"/>
      <w:pgMar w:top="426" w:right="424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var(--bs-font-sans-serif)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B3F66"/>
    <w:multiLevelType w:val="multilevel"/>
    <w:tmpl w:val="FB9E7A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31CF3"/>
    <w:multiLevelType w:val="hybridMultilevel"/>
    <w:tmpl w:val="775E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F501C"/>
    <w:multiLevelType w:val="multilevel"/>
    <w:tmpl w:val="F57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E20F8D"/>
    <w:multiLevelType w:val="multilevel"/>
    <w:tmpl w:val="9F0C12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833286"/>
    <w:multiLevelType w:val="multilevel"/>
    <w:tmpl w:val="19CE7A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1D4612"/>
    <w:multiLevelType w:val="multilevel"/>
    <w:tmpl w:val="E05831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9C3619"/>
    <w:multiLevelType w:val="multilevel"/>
    <w:tmpl w:val="5C64E7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3748090">
    <w:abstractNumId w:val="2"/>
  </w:num>
  <w:num w:numId="2" w16cid:durableId="1739590839">
    <w:abstractNumId w:val="5"/>
  </w:num>
  <w:num w:numId="3" w16cid:durableId="1924800399">
    <w:abstractNumId w:val="4"/>
  </w:num>
  <w:num w:numId="4" w16cid:durableId="1976064356">
    <w:abstractNumId w:val="6"/>
  </w:num>
  <w:num w:numId="5" w16cid:durableId="492454326">
    <w:abstractNumId w:val="0"/>
  </w:num>
  <w:num w:numId="6" w16cid:durableId="501088548">
    <w:abstractNumId w:val="3"/>
  </w:num>
  <w:num w:numId="7" w16cid:durableId="2010061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4F3"/>
    <w:rsid w:val="002354F5"/>
    <w:rsid w:val="002D560D"/>
    <w:rsid w:val="00372DB2"/>
    <w:rsid w:val="00710C08"/>
    <w:rsid w:val="0076387B"/>
    <w:rsid w:val="007B7797"/>
    <w:rsid w:val="00806F5D"/>
    <w:rsid w:val="00B424CC"/>
    <w:rsid w:val="00C624F3"/>
    <w:rsid w:val="00D0643A"/>
    <w:rsid w:val="00DF2C42"/>
    <w:rsid w:val="00EB1D08"/>
    <w:rsid w:val="00EE2866"/>
    <w:rsid w:val="00F032F3"/>
    <w:rsid w:val="00FF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E5F6A"/>
  <w15:chartTrackingRefBased/>
  <w15:docId w15:val="{08083FA2-310D-4CE8-8929-84392D1C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B1D08"/>
    <w:rPr>
      <w:b/>
      <w:bCs/>
    </w:rPr>
  </w:style>
  <w:style w:type="paragraph" w:styleId="a4">
    <w:name w:val="List Paragraph"/>
    <w:basedOn w:val="a"/>
    <w:uiPriority w:val="34"/>
    <w:qFormat/>
    <w:rsid w:val="00235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A66E6-188A-4A18-9E5C-A426CAC69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Панкратьева</dc:creator>
  <cp:keywords/>
  <dc:description/>
  <cp:lastModifiedBy>Нина Панкратьева</cp:lastModifiedBy>
  <cp:revision>10</cp:revision>
  <dcterms:created xsi:type="dcterms:W3CDTF">2023-02-07T17:47:00Z</dcterms:created>
  <dcterms:modified xsi:type="dcterms:W3CDTF">2023-02-07T19:04:00Z</dcterms:modified>
</cp:coreProperties>
</file>