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4" w:rsidRDefault="004F51C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8"/>
          <w:shd w:val="clear" w:color="auto" w:fill="FFFFFF"/>
        </w:rPr>
        <w:drawing>
          <wp:inline distT="0" distB="0" distL="0" distR="0">
            <wp:extent cx="7749039" cy="9749641"/>
            <wp:effectExtent l="19050" t="0" r="4311" b="0"/>
            <wp:docPr id="1" name="Рисунок 0" descr="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6" cstate="print"/>
                    <a:srcRect l="3478" t="4025" r="4745" b="6502"/>
                    <a:stretch>
                      <a:fillRect/>
                    </a:stretch>
                  </pic:blipFill>
                  <pic:spPr>
                    <a:xfrm>
                      <a:off x="0" y="0"/>
                      <a:ext cx="7749039" cy="974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C4" w:rsidRDefault="004F51C4" w:rsidP="004F51C4">
      <w:pPr>
        <w:spacing w:after="0" w:line="270" w:lineRule="auto"/>
        <w:ind w:left="3450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sectPr w:rsidR="004F51C4" w:rsidSect="004F51C4">
          <w:pgSz w:w="11906" w:h="16838"/>
          <w:pgMar w:top="1134" w:right="0" w:bottom="1134" w:left="0" w:header="708" w:footer="708" w:gutter="0"/>
          <w:cols w:space="708"/>
          <w:docGrid w:linePitch="360"/>
        </w:sectPr>
      </w:pPr>
    </w:p>
    <w:p w:rsidR="009D1264" w:rsidRDefault="00F62865" w:rsidP="004F51C4">
      <w:pPr>
        <w:spacing w:after="0" w:line="270" w:lineRule="auto"/>
        <w:ind w:left="3450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</w:pPr>
      <w:r w:rsidRPr="008531BF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lastRenderedPageBreak/>
        <w:t>1</w:t>
      </w:r>
      <w:r w:rsidR="004F51C4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.</w:t>
      </w:r>
      <w:r w:rsidRPr="008531BF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 xml:space="preserve"> </w:t>
      </w:r>
      <w:r w:rsidR="00642F47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 xml:space="preserve">Общее положение </w:t>
      </w:r>
    </w:p>
    <w:p w:rsidR="009D1264" w:rsidRDefault="009D1264" w:rsidP="004F51C4">
      <w:pPr>
        <w:spacing w:after="0" w:line="270" w:lineRule="auto"/>
        <w:ind w:left="1080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1. Кодекс этики и служебного поведения работников (далее - Кодекс)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Муниципального дошкольного образовательного учреждения "Детского сада </w:t>
      </w:r>
      <w:r>
        <w:rPr>
          <w:rFonts w:ascii="Segoe UI Symbol" w:eastAsia="Segoe UI Symbol" w:hAnsi="Segoe UI Symbol" w:cs="Segoe UI Symbol"/>
          <w:color w:val="373737"/>
          <w:sz w:val="28"/>
          <w:shd w:val="clear" w:color="auto" w:fill="FFFFFF"/>
        </w:rPr>
        <w:t>№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237" (далее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) разработан в соответствии с положениями Конституции Российской Федерации,</w:t>
      </w:r>
      <w:r>
        <w:rPr>
          <w:rFonts w:ascii="Arial" w:eastAsia="Arial" w:hAnsi="Arial" w:cs="Arial"/>
          <w:color w:val="373737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Федеральным законом от 29 декабря 2012 г. </w:t>
      </w:r>
      <w:r>
        <w:rPr>
          <w:rFonts w:ascii="Segoe UI Symbol" w:eastAsia="Segoe UI Symbol" w:hAnsi="Segoe UI Symbol" w:cs="Segoe UI Symbol"/>
          <w:color w:val="373737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273-ФЗ «Об образовании в Российской Федерации»,  Федеральный  Государственный  Образовательный  Стандарт дошкольного образования вступил в силу от 01.01.2014г.</w:t>
      </w:r>
      <w:r>
        <w:rPr>
          <w:rFonts w:ascii="Times New Roman" w:eastAsia="Times New Roman" w:hAnsi="Times New Roman" w:cs="Times New Roman"/>
          <w:i/>
          <w:color w:val="373737"/>
          <w:sz w:val="28"/>
          <w:shd w:val="clear" w:color="auto" w:fill="FFFFFF"/>
        </w:rPr>
        <w:t xml:space="preserve"> </w:t>
      </w:r>
      <w:r w:rsidR="008531BF">
        <w:rPr>
          <w:rFonts w:ascii="Times New Roman" w:eastAsia="Times New Roman" w:hAnsi="Times New Roman" w:cs="Times New Roman"/>
          <w:i/>
          <w:color w:val="373737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Федеральным законом от 25 декабря 2008 г. N 27Э-ФЗ "О противодействии коррупции", от 27 мая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2003 г. N 58-ФЗ "О системе государственной службы Р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оссийской Федерации"</w:t>
      </w:r>
      <w:proofErr w:type="gramStart"/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каза Президента Российской Федерации от 12 августа 2002 г. N 8 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уководствоваться работники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независимо от замещаемой ими должности.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3. Работ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ник, поступающий на работу в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, обязан ознакомиться с положениями Кодекса и соблюдать их в процессе своей служебной деятельности.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4. Каждый работник должен принимать все необходимые меры для соблюдения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положений Кодекса, а каждый гражданин Российской Федерации 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вправе ожидать от работника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поведения в отношениях с ним в соответствии с положениями кодекса.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5. Целью Кодекса является установление этических норм и правил служе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бного поведения работников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для достойного выполнения ими своей профессиональной деятельности, а также содействие укре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плению авторитета работников</w:t>
      </w:r>
      <w:proofErr w:type="gramStart"/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дов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ерия граждан к деятельности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 обеспечение единых н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орм поведения для работников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6. Кодекс призван повысить эффективность вы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полнения работниками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своих должностных обязанностей.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7. Кодекс служит основой для формирования должной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морали в сфере деятельности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, уважительн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ого отношения к деятельности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также выступает как институт общественного сознания и нравственност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и работников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. их самоконтроля.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8. Знание и соблюдение работниками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положений Кодекса является одним из критериев оценки качества их профессиональной деятельности и служебного поведения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</w:pPr>
      <w:r w:rsidRPr="008531BF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.</w:t>
      </w:r>
      <w:r w:rsidRPr="008531BF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 xml:space="preserve"> </w:t>
      </w:r>
      <w:r w:rsidR="00642F47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 xml:space="preserve"> Основные принципы и правила слу</w:t>
      </w:r>
      <w:r w:rsidR="008531BF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жебного поведения работников</w:t>
      </w:r>
      <w:r w:rsidR="00642F47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.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 w:rsidRP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.1.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Основные принципы служ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ебного повеления работников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являются основой поведения граждан Российской Федерации в связи с нахождение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м их в трудовых отношениях с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. </w:t>
      </w:r>
    </w:p>
    <w:p w:rsidR="009D1264" w:rsidRDefault="008531BF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Работники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, сознавая ответственность перед государством, обществом и гражданами, призваны: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исполнять должностные обязанности добросовестно и на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высоком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профессиональном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 целях об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еспечения эффективной работы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исходить из того, что признание, соблюдение и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зашита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прав и свобод человека и гражданина определяют основной смысл и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содержание деятельности как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, так и работников;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осуществлять свою деятельность в пределах предмета и целей деятельности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я организаций: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-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уведомлять представителя работодателя, органы прокуратуры иди другие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государственные органы либо органы местного самоуправления обо всех с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лучаях обращении к работнику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, в целях склонения к совершению коррупционных правонарушений;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соблюдать установленные федеральными законами ограничения и запрета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исполнять должностные обязанности добросовестно и на высоком профессиональном уровне в целях об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еспечения эффективной работы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соблюдать беспристрастность, исключающую возможность влияния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на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их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служебную деятельность решений политических партии и общественных объединений;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соблюдать нормы служебной, профессиональной этики н правила делового повеления;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проявлять корректность и внимательность в обращении с детьми, родителями (законными представителями ребёнка), коллегами по работе, гражданами и должностными лицами;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воздерживаться от поведения, которое могло бы вызвать сомнение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в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добросовестном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исполнении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работником должностных обязанностей, а также избегать конфликтных ситуаций, способных нанести ущерб 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его репутации или авторитету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в целом;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принимать предусмотренные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-з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аконодательством Российской Федерации меры по недопущению возникновения конфликт а интересов и урегулированию возникших случаев конфликт а интересов;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не использовать служебное положение для оказ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ания влияния на деятельность </w:t>
      </w:r>
      <w:r w:rsidR="008531BF">
        <w:rPr>
          <w:rFonts w:ascii="Times New Roman" w:hAnsi="Times New Roman"/>
          <w:sz w:val="28"/>
          <w:szCs w:val="28"/>
        </w:rPr>
        <w:t>МДОУ «Детский сад № 237»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, работников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 родителей (законных представителей} при решении вопросов личного характера; </w:t>
      </w:r>
      <w:proofErr w:type="gramEnd"/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воздерживаться от публичных высказываний, суждений и оценок в отношении деятельности ДОУ, его руководителя, других сотрудников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,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если это не входит в должностные обязанности работника;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соблюдать установленные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в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ДО У правила публичных выступлений и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предоставления служебной информации: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уважительно относиться к деятельности представителей средств массовой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информации по информированию общества о работе ДОУ, а также оказывать содействие в получении достоверной информации в установленном порядке;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постоянно стремиться к обеспечению как можно более эффективного рас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поряжения ресурсами,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находящихся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я в сфе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ре ответственности работника.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Работники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обязаны соблюдать Конституцию Российской Федерации,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федеральные конституционные и федеральные законы, иные нормативные правовые акты Российской Федерации.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2.2 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Работники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 своей деятельности не должны допускать нарушение законов и иных нормативных правовых актов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,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исходя из политической, экономической целесообразности либо но иным мотивам,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2.3 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Работники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обязаны противодействовать проявлениям коррупции и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предпринимать меры по ее профилактике в порядке, установленном законодательством Российской Федерации.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8531BF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2.4. Работники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При назначен</w:t>
      </w:r>
      <w:r w:rsidR="00F62865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ии на должность руководителя ДО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У и исполнении должностных обязанностей руководитель обязан заявить о наличии или возможности наличия у него личной заинтересованности, которая влияет или может повлиять на надлежаще е исполнение им должностных обязанностей.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5.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Руководитель ДО 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  <w:proofErr w:type="gramEnd"/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6.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Руководитель, работники </w:t>
      </w:r>
      <w:r w:rsidR="008531BF">
        <w:rPr>
          <w:rFonts w:ascii="Times New Roman" w:hAnsi="Times New Roman"/>
          <w:sz w:val="28"/>
          <w:szCs w:val="28"/>
        </w:rPr>
        <w:t xml:space="preserve">МДОУ «Детский сад № 237»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обязаны уведомлять работодателя, органы прокуратуры Российской Федерации иди другие государственные органы обо всех случаях обращения к ним каких-либо лиц в целях склонения к совершению коррупционных правонарушений.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стной обязанностью работника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8531BF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2.7. Работникам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2.8.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 Работник  обязан принимат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им должностных обязанностей.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2.9</w:t>
      </w:r>
      <w:r w:rsidR="008531BF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 Работник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, наделенный организационно-распорядительными полномочиями но отношению к другом работникам ДОУ, должен быть для них образцом профессионализма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,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2.10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 Работни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к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, наделенный организационн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о-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распорядительными полномочиями по отношению к другим работникам ДОУ, призван: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принимать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меры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но предотвращению и урегулированию конфликт а интересов;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принимать меры по предупреждению коррупции: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не допускать случ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аев принуждения работников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к участию в деятельности политических партий и общественных объединений.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2.11.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Работник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, наделенный организационно-распорядительными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</w:t>
      </w:r>
      <w:r w:rsidR="00F62865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по недопущению таких действий и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ли бездействия</w:t>
      </w:r>
      <w:r w:rsidR="00F62865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 xml:space="preserve">3. </w:t>
      </w:r>
      <w:r w:rsidR="00642F47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Рекомендательные этические правила слу</w:t>
      </w:r>
      <w:r w:rsidR="006A3724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жебного поведения работников</w:t>
      </w:r>
      <w:r w:rsidR="00642F47"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.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3.1.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 слу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жебном поведении работникам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необходимо исходить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из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ценностью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3.2.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 с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лужебном поведении работники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воздерживаются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от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: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-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любого вида высказываний и действий дискриминационного характера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 признакам пола, возраста, расы, национальности, языка, гражданства,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социального, имущественного или семейного положения, политических или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религиозных предпочтений;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грубости, проявлений пренебрежительного тона, заносчивости,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предвзятых замечаний, предъявления неправомерных, незаслуженных обвинений;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угроз, оскорбительных выражений или реплик, действий,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препятствующих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нормальному общению или провоцирующих противоправное поведение; </w:t>
      </w: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- 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курения в организации и на ее территории.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3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.3.Работники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призваны способствовать своим служебным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поведением установлению в коллективе деловых взаимоотношений и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конструктивного сотрудничества друг с другом. </w:t>
      </w:r>
    </w:p>
    <w:p w:rsidR="009D1264" w:rsidRDefault="006A372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Работники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должны быть вежливыми, доброжелательными,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корректными, внимательными и проявлять терпимость в общении с гражданами и коллегами.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F62865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3.4.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. Внешний вид работника</w:t>
      </w:r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при исполнении им </w:t>
      </w:r>
      <w:proofErr w:type="gramStart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должностных</w:t>
      </w:r>
      <w:proofErr w:type="gramEnd"/>
      <w:r w:rsidR="00642F47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обязанностей должен способствовать уважи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тельному отношению граждан к </w:t>
      </w:r>
      <w:r w:rsidR="006A3724">
        <w:rPr>
          <w:rFonts w:ascii="Times New Roman" w:hAnsi="Times New Roman"/>
          <w:sz w:val="28"/>
          <w:szCs w:val="28"/>
        </w:rPr>
        <w:t>МДОУ «Детский сад № 237»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, соответствовать общепринятому деловому стилю, который отличают официальность, сдержанность, аккуратность.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  <w:t>4. Ответственность за нарушение положений типового кодекса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hd w:val="clear" w:color="auto" w:fill="FFFFFF"/>
        </w:rPr>
      </w:pP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4.1. 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Нарушение работником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положений Кодекса подлежит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моральному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</w:t>
      </w:r>
    </w:p>
    <w:p w:rsidR="009D1264" w:rsidRDefault="00642F47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осуждению на заседании соответствующей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но соблюдению требовании к служ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ебному поведению работников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и урегулированию конфликта интересов, образуемой в соответствии с Указом Президента Российской Федерации от 1 июля 2010 г. N 821 "О комиссиях но соблюдению требований к служебному поведению федеральных государственных служащих и урегулированию конфликта интересов"» а в случаях., предусмотренных федеральными законами, нарушение положений Кодекса в</w:t>
      </w:r>
      <w:r w:rsidR="006A3724"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лечет применение к работнику </w:t>
      </w:r>
      <w:r w:rsidR="006A3724">
        <w:rPr>
          <w:rFonts w:ascii="Times New Roman" w:hAnsi="Times New Roman"/>
          <w:sz w:val="28"/>
          <w:szCs w:val="28"/>
        </w:rPr>
        <w:t xml:space="preserve">МДОУ «Детский сад № 237» </w:t>
      </w:r>
      <w:r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  <w:t xml:space="preserve"> мер юридической ответственности. </w:t>
      </w:r>
    </w:p>
    <w:p w:rsidR="009D1264" w:rsidRDefault="009D1264" w:rsidP="004F51C4">
      <w:pPr>
        <w:spacing w:after="0" w:line="270" w:lineRule="auto"/>
        <w:jc w:val="both"/>
        <w:rPr>
          <w:rFonts w:ascii="Times New Roman" w:eastAsia="Times New Roman" w:hAnsi="Times New Roman" w:cs="Times New Roman"/>
          <w:color w:val="373737"/>
          <w:sz w:val="28"/>
          <w:shd w:val="clear" w:color="auto" w:fill="FFFFFF"/>
        </w:rPr>
      </w:pPr>
    </w:p>
    <w:p w:rsidR="009D1264" w:rsidRDefault="009D1264" w:rsidP="004F51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9D1264" w:rsidSect="00DC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228B"/>
    <w:multiLevelType w:val="multilevel"/>
    <w:tmpl w:val="E07A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9D1264"/>
    <w:rsid w:val="00130D8D"/>
    <w:rsid w:val="002E68B5"/>
    <w:rsid w:val="004F51C4"/>
    <w:rsid w:val="00642F47"/>
    <w:rsid w:val="006A3724"/>
    <w:rsid w:val="008531BF"/>
    <w:rsid w:val="009D1264"/>
    <w:rsid w:val="00DC232C"/>
    <w:rsid w:val="00F6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02FB-AE25-41EA-A5F6-DE262E70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2015-08-17T06:13:00Z</cp:lastPrinted>
  <dcterms:created xsi:type="dcterms:W3CDTF">2015-08-17T06:00:00Z</dcterms:created>
  <dcterms:modified xsi:type="dcterms:W3CDTF">2015-12-29T11:42:00Z</dcterms:modified>
</cp:coreProperties>
</file>