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E4F" w:rsidRPr="00F426E2" w:rsidRDefault="00F426E2" w:rsidP="002E3E4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426E2">
        <w:rPr>
          <w:rFonts w:ascii="Times New Roman" w:hAnsi="Times New Roman"/>
          <w:b/>
          <w:sz w:val="32"/>
          <w:szCs w:val="32"/>
        </w:rPr>
        <w:t xml:space="preserve">Отчет по самообследованию образовательной организации Муниципального дошкольного образовательного учреждения </w:t>
      </w:r>
      <w:r w:rsidRPr="00F426E2">
        <w:rPr>
          <w:rFonts w:ascii="Times New Roman" w:eastAsia="Times New Roman" w:hAnsi="Times New Roman"/>
          <w:b/>
          <w:sz w:val="32"/>
          <w:szCs w:val="32"/>
          <w:lang w:eastAsia="ru-RU"/>
        </w:rPr>
        <w:t>«Детский сад  № 237»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bookmarkStart w:id="0" w:name="_GoBack"/>
      <w:bookmarkEnd w:id="0"/>
      <w:r w:rsidRPr="00F426E2">
        <w:rPr>
          <w:rFonts w:ascii="Times New Roman" w:hAnsi="Times New Roman"/>
          <w:b/>
          <w:sz w:val="32"/>
          <w:szCs w:val="32"/>
        </w:rPr>
        <w:t>за 201</w:t>
      </w:r>
      <w:r w:rsidRPr="00F426E2">
        <w:rPr>
          <w:rFonts w:ascii="Times New Roman" w:hAnsi="Times New Roman"/>
          <w:b/>
          <w:sz w:val="32"/>
          <w:szCs w:val="32"/>
        </w:rPr>
        <w:t>4</w:t>
      </w:r>
      <w:r w:rsidRPr="00F426E2">
        <w:rPr>
          <w:rFonts w:ascii="Times New Roman" w:hAnsi="Times New Roman"/>
          <w:b/>
          <w:sz w:val="32"/>
          <w:szCs w:val="32"/>
        </w:rPr>
        <w:t xml:space="preserve"> – 201</w:t>
      </w:r>
      <w:r w:rsidRPr="00F426E2">
        <w:rPr>
          <w:rFonts w:ascii="Times New Roman" w:hAnsi="Times New Roman"/>
          <w:b/>
          <w:sz w:val="32"/>
          <w:szCs w:val="32"/>
        </w:rPr>
        <w:t xml:space="preserve">5 </w:t>
      </w:r>
      <w:r w:rsidRPr="00F426E2">
        <w:rPr>
          <w:rFonts w:ascii="Times New Roman" w:hAnsi="Times New Roman"/>
          <w:b/>
          <w:sz w:val="32"/>
          <w:szCs w:val="32"/>
        </w:rPr>
        <w:t>учебный год</w:t>
      </w:r>
    </w:p>
    <w:p w:rsidR="002E3E4F" w:rsidRPr="002E3E4F" w:rsidRDefault="002E3E4F" w:rsidP="00F426E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3E4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2E3E4F" w:rsidRDefault="002E3E4F" w:rsidP="002E3E4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3E4F" w:rsidRDefault="00544FF8" w:rsidP="002E3E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Информационная справка.</w:t>
      </w:r>
    </w:p>
    <w:p w:rsidR="002E3E4F" w:rsidRDefault="005E0235" w:rsidP="002E3E4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1.Полное наименование </w:t>
      </w:r>
      <w:r w:rsidR="002E3E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соответствии с Уставом </w:t>
      </w:r>
      <w:r w:rsidR="002578A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М</w:t>
      </w:r>
      <w:r w:rsidR="002E3E4F">
        <w:rPr>
          <w:rFonts w:ascii="Times New Roman" w:eastAsia="Times New Roman" w:hAnsi="Times New Roman"/>
          <w:bCs/>
          <w:sz w:val="24"/>
          <w:szCs w:val="24"/>
          <w:lang w:eastAsia="ru-RU"/>
        </w:rPr>
        <w:t>униципальное дошкольное образовательное учреждение  д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етский сад </w:t>
      </w:r>
      <w:r w:rsidR="002E3E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№237 </w:t>
      </w:r>
    </w:p>
    <w:p w:rsidR="002E3E4F" w:rsidRDefault="002E3E4F" w:rsidP="002E3E4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2.Дата аккредитации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февраль 2008г.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Детский сад общеразвивающего вида с приоритетным осуществлением одного или нескольких направлений развития воспитанников, вторая категория. Свидетельство о государственной аккредитации от 19.03.08г. Регистрационный № 01-1871</w:t>
      </w:r>
    </w:p>
    <w:p w:rsidR="002E3E4F" w:rsidRDefault="002E3E4F" w:rsidP="002E3E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3.Юридический адрес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-150052, г. Ярославль, Школьный пр. 10а</w:t>
      </w:r>
    </w:p>
    <w:p w:rsidR="002E3E4F" w:rsidRDefault="002E3E4F" w:rsidP="002E3E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Тел./факс -24-76-64, 74-13-23 тел.24-76-64, 74-13-23</w:t>
      </w:r>
    </w:p>
    <w:p w:rsidR="002E3E4F" w:rsidRDefault="002E3E4F" w:rsidP="002E3E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4.Фактический адрес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150052, г. Ярославль, Школьный пр. 10а</w:t>
      </w:r>
    </w:p>
    <w:p w:rsidR="002E3E4F" w:rsidRDefault="002E3E4F" w:rsidP="002E3E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Тел./факс -24-76-64, 74-13-23 тел.24-76-64, 74-13-23</w:t>
      </w:r>
    </w:p>
    <w:p w:rsidR="002E3E4F" w:rsidRDefault="002E3E4F" w:rsidP="002E3E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Учредитель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  Департамент  образования мэрии г.Ярославля.</w:t>
      </w:r>
    </w:p>
    <w:p w:rsidR="002E3E4F" w:rsidRDefault="002E3E4F" w:rsidP="002E3E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6.Сведения об администрации ДОУ:</w:t>
      </w:r>
    </w:p>
    <w:p w:rsidR="002E3E4F" w:rsidRDefault="002E3E4F" w:rsidP="002E3E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Заведующая – Полякова Ирина Юрьевна, высшая квалификационная категория.</w:t>
      </w:r>
    </w:p>
    <w:p w:rsidR="002E3E4F" w:rsidRDefault="002E3E4F" w:rsidP="002E3E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Заместитель заведующей по АХЧ – Звездина Марина Павловна</w:t>
      </w:r>
    </w:p>
    <w:p w:rsidR="002E3E4F" w:rsidRDefault="002E3E4F" w:rsidP="002E3E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Старший воспитатель – Кузнецова Светлана Александровна, первая квалификационная категория</w:t>
      </w:r>
    </w:p>
    <w:p w:rsidR="002E3E4F" w:rsidRDefault="002E3E4F" w:rsidP="002E3E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7.Режим функционирования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регламентирован Уставом ДОУ и Правилами внутреннего трудового распорядка. Режим работы ДОУ 12 часовое пребывание детей с 07.00 до 19.00 час. при пятидневной рабочей неделе, с выходными днями субботой и воскресеньем.</w:t>
      </w:r>
    </w:p>
    <w:p w:rsidR="002E3E4F" w:rsidRDefault="002E3E4F" w:rsidP="002E3E4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Количество групп и их специфика, численность воспитанников</w:t>
      </w:r>
    </w:p>
    <w:p w:rsidR="002E3E4F" w:rsidRDefault="002E3E4F" w:rsidP="002E3E4F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Изменение количественного состава за последние 2 года</w:t>
      </w:r>
    </w:p>
    <w:p w:rsidR="002E3E4F" w:rsidRDefault="002E3E4F" w:rsidP="002E3E4F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992"/>
        <w:gridCol w:w="709"/>
        <w:gridCol w:w="1275"/>
        <w:gridCol w:w="1134"/>
        <w:gridCol w:w="1418"/>
        <w:gridCol w:w="1276"/>
        <w:gridCol w:w="1099"/>
      </w:tblGrid>
      <w:tr w:rsidR="002E3E4F" w:rsidTr="00A21AAF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4F" w:rsidRDefault="002E3E4F" w:rsidP="00A21A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4F" w:rsidRDefault="002E3E4F" w:rsidP="002E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групп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4F" w:rsidRDefault="002E3E4F" w:rsidP="00A21A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Количество детей</w:t>
            </w:r>
          </w:p>
        </w:tc>
      </w:tr>
      <w:tr w:rsidR="002E3E4F" w:rsidTr="002E3E4F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E4F" w:rsidRDefault="002E3E4F" w:rsidP="00A21A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4F" w:rsidRDefault="002E3E4F" w:rsidP="00A21A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4F" w:rsidRDefault="002E3E4F" w:rsidP="00A21A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4F" w:rsidRDefault="002E3E4F" w:rsidP="00A21A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Комбини-</w:t>
            </w:r>
          </w:p>
          <w:p w:rsidR="002E3E4F" w:rsidRDefault="002E3E4F" w:rsidP="00A21A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4F" w:rsidRDefault="002E3E4F" w:rsidP="00A21A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4F" w:rsidRDefault="002E3E4F" w:rsidP="00A21A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4F" w:rsidRDefault="002E3E4F" w:rsidP="00A21A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4F" w:rsidRDefault="002E3E4F" w:rsidP="00A21A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2E3E4F" w:rsidTr="002E3E4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4F" w:rsidRDefault="002E3E4F" w:rsidP="00A21A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2013-</w:t>
            </w:r>
          </w:p>
          <w:p w:rsidR="002E3E4F" w:rsidRDefault="002E3E4F" w:rsidP="00A21A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2014уч.г.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4F" w:rsidRDefault="002E3E4F" w:rsidP="00A21A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4F" w:rsidRDefault="002E3E4F" w:rsidP="00A21A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4F" w:rsidRDefault="002E3E4F" w:rsidP="00A21A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4F" w:rsidRDefault="002E3E4F" w:rsidP="00A21A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4F" w:rsidRDefault="002E3E4F" w:rsidP="00A21A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4F" w:rsidRDefault="002E3E4F" w:rsidP="00A21A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4F" w:rsidRDefault="002E3E4F" w:rsidP="00A21A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</w:t>
            </w:r>
          </w:p>
        </w:tc>
      </w:tr>
      <w:tr w:rsidR="002E3E4F" w:rsidTr="002E3E4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4F" w:rsidRDefault="002E3E4F" w:rsidP="002E3E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2014-</w:t>
            </w:r>
          </w:p>
          <w:p w:rsidR="002E3E4F" w:rsidRDefault="002E3E4F" w:rsidP="002E3E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2015уч.г.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4F" w:rsidRDefault="002E3E4F" w:rsidP="00A21A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4F" w:rsidRDefault="002E3E4F" w:rsidP="00A21A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4F" w:rsidRDefault="002E3E4F" w:rsidP="00A21A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4F" w:rsidRDefault="002E3E4F" w:rsidP="00A21A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4F" w:rsidRDefault="002E3E4F" w:rsidP="00A21A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4F" w:rsidRDefault="002E3E4F" w:rsidP="00A21A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4F" w:rsidRDefault="002E3E4F" w:rsidP="00A21A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</w:t>
            </w:r>
          </w:p>
        </w:tc>
      </w:tr>
    </w:tbl>
    <w:p w:rsidR="002E3E4F" w:rsidRDefault="002E3E4F" w:rsidP="002E3E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Количество детей идущих в школу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 56 </w:t>
      </w:r>
    </w:p>
    <w:p w:rsidR="002E3E4F" w:rsidRDefault="002E3E4F" w:rsidP="002E3E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3E4F" w:rsidRPr="002E3E4F" w:rsidRDefault="002E3E4F" w:rsidP="002E3E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E4F">
        <w:rPr>
          <w:rFonts w:ascii="Times New Roman" w:eastAsia="Times New Roman" w:hAnsi="Times New Roman"/>
          <w:sz w:val="24"/>
          <w:szCs w:val="24"/>
          <w:lang w:eastAsia="ru-RU"/>
        </w:rPr>
        <w:t>Контингент воспитанников формируется в соответствии с их возрастом. Комплектование контингента детей осуществляется на основании Устава ДОУ, Правил приема детей в дошкольное образовательное учреждение.</w:t>
      </w:r>
    </w:p>
    <w:p w:rsidR="002E3E4F" w:rsidRPr="002E3E4F" w:rsidRDefault="002E3E4F" w:rsidP="002E3E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E4F">
        <w:rPr>
          <w:rFonts w:ascii="Times New Roman" w:eastAsia="Times New Roman" w:hAnsi="Times New Roman"/>
          <w:b/>
          <w:sz w:val="24"/>
          <w:szCs w:val="24"/>
          <w:lang w:eastAsia="ru-RU"/>
        </w:rPr>
        <w:t>Наличие групп кратковременного пребывания</w:t>
      </w:r>
      <w:r w:rsidRPr="002E3E4F">
        <w:rPr>
          <w:rFonts w:ascii="Times New Roman" w:eastAsia="Times New Roman" w:hAnsi="Times New Roman"/>
          <w:sz w:val="24"/>
          <w:szCs w:val="24"/>
          <w:lang w:eastAsia="ru-RU"/>
        </w:rPr>
        <w:t>: отсутствуют</w:t>
      </w:r>
    </w:p>
    <w:p w:rsidR="002E3E4F" w:rsidRPr="002E3E4F" w:rsidRDefault="002E3E4F" w:rsidP="002E3E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E4F">
        <w:rPr>
          <w:rFonts w:ascii="Times New Roman" w:eastAsia="Times New Roman" w:hAnsi="Times New Roman"/>
          <w:b/>
          <w:sz w:val="24"/>
          <w:szCs w:val="24"/>
          <w:lang w:eastAsia="ru-RU"/>
        </w:rPr>
        <w:t>Инновационные формы дошкольного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консультационный </w:t>
      </w:r>
      <w:r w:rsidRPr="002E3E4F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 </w:t>
      </w:r>
      <w:r w:rsidR="002578A2">
        <w:rPr>
          <w:rFonts w:ascii="Times New Roman" w:eastAsia="Times New Roman" w:hAnsi="Times New Roman"/>
          <w:sz w:val="24"/>
          <w:szCs w:val="24"/>
          <w:lang w:eastAsia="ru-RU"/>
        </w:rPr>
        <w:t>для детей не посещающих  МДОУ</w:t>
      </w:r>
    </w:p>
    <w:p w:rsidR="002E3E4F" w:rsidRDefault="002E3E4F" w:rsidP="002E3E4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6CB1" w:rsidRPr="00E86CB1" w:rsidRDefault="00E86CB1" w:rsidP="00E86C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CB1">
        <w:rPr>
          <w:rFonts w:ascii="Times New Roman" w:eastAsia="Times New Roman" w:hAnsi="Times New Roman"/>
          <w:b/>
          <w:sz w:val="24"/>
          <w:szCs w:val="24"/>
          <w:lang w:eastAsia="ru-RU"/>
        </w:rPr>
        <w:t>План развития и приоритетные задачи</w:t>
      </w:r>
      <w:r w:rsidRPr="00E86CB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86CB1" w:rsidRPr="00E86CB1" w:rsidRDefault="00E86CB1" w:rsidP="00E86CB1">
      <w:pPr>
        <w:spacing w:after="0" w:line="240" w:lineRule="auto"/>
        <w:ind w:firstLine="4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CB1">
        <w:rPr>
          <w:rFonts w:ascii="Times New Roman" w:eastAsia="Times New Roman" w:hAnsi="Times New Roman"/>
          <w:sz w:val="24"/>
          <w:szCs w:val="24"/>
          <w:lang w:eastAsia="ru-RU"/>
        </w:rPr>
        <w:t xml:space="preserve">1. Реализация новых условий в связи с ФГОС ДО (предпочтение отдается игровой, совместной и самостоятельной деятельности детей). </w:t>
      </w:r>
      <w:r w:rsidRPr="00E86C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Обеспечение реализации Основной образовательной программы МДОУ. </w:t>
      </w:r>
    </w:p>
    <w:p w:rsidR="00E86CB1" w:rsidRPr="00E86CB1" w:rsidRDefault="00E86CB1" w:rsidP="00E86CB1">
      <w:pPr>
        <w:snapToGrid w:val="0"/>
        <w:spacing w:after="0" w:line="240" w:lineRule="auto"/>
        <w:ind w:firstLine="4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CB1">
        <w:rPr>
          <w:rFonts w:ascii="Times New Roman" w:eastAsia="Times New Roman" w:hAnsi="Times New Roman"/>
          <w:sz w:val="24"/>
          <w:szCs w:val="24"/>
          <w:lang w:eastAsia="ru-RU"/>
        </w:rPr>
        <w:t xml:space="preserve">2. Сохранение психического и физического здоровья детей и формирование интереса к здоровому образу жизни. Повышение уровня техники педагогического общения с </w:t>
      </w:r>
      <w:r w:rsidRPr="00E86CB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детьми дошкольного возраста с целью обеспечения социальной успешности воспитанников</w:t>
      </w:r>
    </w:p>
    <w:p w:rsidR="00E86CB1" w:rsidRPr="00E86CB1" w:rsidRDefault="00E86CB1" w:rsidP="00E86CB1">
      <w:pPr>
        <w:snapToGrid w:val="0"/>
        <w:spacing w:after="0" w:line="240" w:lineRule="auto"/>
        <w:ind w:firstLine="4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CB1">
        <w:rPr>
          <w:rFonts w:ascii="Times New Roman" w:eastAsia="Times New Roman" w:hAnsi="Times New Roman"/>
          <w:sz w:val="24"/>
          <w:szCs w:val="24"/>
          <w:lang w:eastAsia="ru-RU"/>
        </w:rPr>
        <w:t>3. Повышение уровня компетентности и профессионального развития педагогических работников, в том числе повышение профессионального уровня педагогов через изучение нормативно-правовых документов нового поколения (Закон РФ «Об образовании», СанПин, ФГОС ДО)</w:t>
      </w:r>
    </w:p>
    <w:p w:rsidR="00E86CB1" w:rsidRPr="00E86CB1" w:rsidRDefault="00E86CB1" w:rsidP="00E86CB1">
      <w:pPr>
        <w:snapToGrid w:val="0"/>
        <w:spacing w:after="0" w:line="240" w:lineRule="auto"/>
        <w:ind w:firstLine="4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C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Осуществление </w:t>
      </w:r>
      <w:r w:rsidRPr="00E86CB1">
        <w:rPr>
          <w:rFonts w:ascii="Times New Roman" w:eastAsia="Times New Roman" w:hAnsi="Times New Roman"/>
          <w:sz w:val="24"/>
          <w:szCs w:val="24"/>
          <w:lang w:eastAsia="ru-RU"/>
        </w:rPr>
        <w:t xml:space="preserve">тесного взаимодействия с родителями воспитанников для повышения психолого-педагогической </w:t>
      </w:r>
      <w:r w:rsidRPr="00E86C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культуры, компетентности и участия семьи в жизни МДОУ.</w:t>
      </w:r>
    </w:p>
    <w:p w:rsidR="003017CA" w:rsidRDefault="00E86CB1" w:rsidP="0081241D">
      <w:pPr>
        <w:snapToGrid w:val="0"/>
        <w:spacing w:after="0" w:line="240" w:lineRule="auto"/>
        <w:ind w:firstLine="4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6C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Повышение</w:t>
      </w:r>
      <w:r w:rsidRPr="00E86CB1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социального статуса </w:t>
      </w:r>
      <w:r w:rsidR="00812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МДОУ</w:t>
      </w:r>
    </w:p>
    <w:p w:rsidR="0081241D" w:rsidRPr="0081241D" w:rsidRDefault="0081241D" w:rsidP="0081241D">
      <w:pPr>
        <w:snapToGrid w:val="0"/>
        <w:spacing w:after="0" w:line="240" w:lineRule="auto"/>
        <w:ind w:firstLine="4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258F" w:rsidRPr="0081241D" w:rsidRDefault="00E86CB1" w:rsidP="003017CA">
      <w:pPr>
        <w:pStyle w:val="a3"/>
        <w:ind w:left="585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1241D">
        <w:rPr>
          <w:rFonts w:ascii="Times New Roman" w:eastAsia="Times New Roman" w:hAnsi="Times New Roman"/>
          <w:b/>
          <w:sz w:val="24"/>
          <w:szCs w:val="24"/>
          <w:lang w:eastAsia="ru-RU"/>
        </w:rPr>
        <w:t>Особенности образовательного процесса</w:t>
      </w:r>
    </w:p>
    <w:p w:rsidR="00E86CB1" w:rsidRPr="00E86CB1" w:rsidRDefault="00E86CB1" w:rsidP="00E86C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CB1">
        <w:rPr>
          <w:rFonts w:ascii="Times New Roman" w:eastAsia="Times New Roman" w:hAnsi="Times New Roman"/>
          <w:sz w:val="24"/>
          <w:szCs w:val="24"/>
          <w:lang w:eastAsia="ru-RU"/>
        </w:rPr>
        <w:t>Образовательный процесс в детском саду регламентируется программой развития,  основной образовательной программой дошкольного образования, годовым планом работы, расписанием образовательной деятельности. Реализация основной образовательной программы осуществляется в соответствии с  Федеральными государственными образовательными стандартами дошкольного образования.</w:t>
      </w:r>
    </w:p>
    <w:p w:rsidR="00E86CB1" w:rsidRPr="00E86CB1" w:rsidRDefault="00E86CB1" w:rsidP="00E86C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CB1">
        <w:rPr>
          <w:rFonts w:ascii="Times New Roman" w:eastAsia="Times New Roman" w:hAnsi="Times New Roman"/>
          <w:sz w:val="24"/>
          <w:szCs w:val="24"/>
          <w:lang w:eastAsia="ru-RU"/>
        </w:rPr>
        <w:t>В основу организации образовательного процесса определен комплексно-тематический принцип с ведущей игровой деятельностью. Решение программных задач осуществляется в разных формах совместной деятельности взрослых и детей, а также  совместной деятельности детей.</w:t>
      </w:r>
    </w:p>
    <w:p w:rsidR="00E86CB1" w:rsidRPr="00E86CB1" w:rsidRDefault="00E86CB1" w:rsidP="00E86C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CB1">
        <w:rPr>
          <w:rFonts w:ascii="Times New Roman" w:eastAsia="Times New Roman" w:hAnsi="Times New Roman"/>
          <w:sz w:val="24"/>
          <w:szCs w:val="24"/>
          <w:lang w:eastAsia="ru-RU"/>
        </w:rPr>
        <w:t>Образовательный процесс в детском саду строится, прежде всего, на индивидуальном подходе к детям, создании благоприятного микроклимата в группе на основе интересного диалогического общения.</w:t>
      </w:r>
    </w:p>
    <w:p w:rsidR="00E86CB1" w:rsidRDefault="00E86CB1" w:rsidP="00E86CB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CB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Содержание обучения и воспитания детей</w:t>
      </w:r>
      <w:r w:rsidRPr="00E86C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Pr="00E86CB1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Муниципальное дошкольное образовательное учреждение детски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й сад № 237</w:t>
      </w:r>
      <w:r w:rsidRPr="00E86CB1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работает по основной образовательной программе ДОО на основе примерной основной общеобразовательной программы дошкольного образования </w:t>
      </w:r>
      <w:r w:rsidRPr="00E86CB1">
        <w:rPr>
          <w:rFonts w:ascii="Times New Roman" w:eastAsia="Times New Roman" w:hAnsi="Times New Roman"/>
          <w:i/>
          <w:color w:val="000000"/>
          <w:spacing w:val="4"/>
          <w:sz w:val="24"/>
          <w:szCs w:val="24"/>
          <w:lang w:eastAsia="ru-RU"/>
        </w:rPr>
        <w:t>«От рождения до школы» под ред. Н.Е. Вераксы, Т.С. Комаровой, М.А. Васильевой, 2014 г</w:t>
      </w:r>
      <w:r w:rsidRPr="00E86CB1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E86CB1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Программа «От рождения до школы», являясь современным инновационным продуктом, поддерживает лучшие традиции отечественного образования и по многим направлениям сохраняет преемственность по отношению к «Программе воспитания и обучения в детском саду» под редакцией М.А. Васильевой, В.В. Гербовой, Т.С. Комаровой. Благодаря этому большинство пособий к «Программе воспитания и обучения в детском саду» используются при работе по Программе «От рождения до школы».</w:t>
      </w:r>
    </w:p>
    <w:p w:rsidR="00E86CB1" w:rsidRPr="00E86CB1" w:rsidRDefault="00E86CB1" w:rsidP="00E86C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Парциальная программа:</w:t>
      </w:r>
      <w:r w:rsidRPr="00E86CB1">
        <w:rPr>
          <w:rFonts w:ascii="Times New Roman" w:eastAsia="Times New Roman" w:hAnsi="Times New Roman"/>
          <w:sz w:val="16"/>
          <w:szCs w:val="16"/>
          <w:lang w:bidi="en-US"/>
        </w:rPr>
        <w:t xml:space="preserve"> </w:t>
      </w:r>
      <w:r w:rsidRPr="00E86CB1">
        <w:rPr>
          <w:rFonts w:ascii="Times New Roman" w:eastAsia="Times New Roman" w:hAnsi="Times New Roman"/>
          <w:sz w:val="24"/>
          <w:szCs w:val="24"/>
          <w:lang w:bidi="en-US"/>
        </w:rPr>
        <w:t>Н.Н. Авдеевой, О.Л. Князевой, Р.Б. Стеркиной  «Основы безопасности детей дошкольного возраста».</w:t>
      </w:r>
    </w:p>
    <w:p w:rsidR="00E86CB1" w:rsidRPr="00E86CB1" w:rsidRDefault="00E86CB1" w:rsidP="00E86CB1">
      <w:pPr>
        <w:snapToGri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86CB1">
        <w:rPr>
          <w:rFonts w:ascii="Times New Roman" w:eastAsia="Times New Roman" w:hAnsi="Times New Roman"/>
          <w:sz w:val="24"/>
          <w:szCs w:val="24"/>
        </w:rPr>
        <w:t>«Ладушки», И.Каплуновой, И.Новоскольцевой по музыкальному воспитанию</w:t>
      </w:r>
    </w:p>
    <w:p w:rsidR="00E86CB1" w:rsidRPr="00E86CB1" w:rsidRDefault="00E86CB1" w:rsidP="00E86CB1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6CB1">
        <w:rPr>
          <w:rFonts w:ascii="Times New Roman" w:eastAsia="Times New Roman" w:hAnsi="Times New Roman"/>
          <w:i/>
          <w:sz w:val="24"/>
          <w:szCs w:val="24"/>
          <w:lang w:eastAsia="ru-RU"/>
        </w:rPr>
        <w:t>Программа коррекционного обучения</w:t>
      </w:r>
      <w:r w:rsidRPr="00E86C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6CB1">
        <w:rPr>
          <w:rFonts w:ascii="Times New Roman" w:eastAsia="Times New Roman" w:hAnsi="Times New Roman"/>
          <w:sz w:val="24"/>
          <w:szCs w:val="24"/>
        </w:rPr>
        <w:t>Программа обучения и воспитания детей с фонетико-фонематическим недоразвитием речи» Т.Б. Филичевой, Г.В. Чиркиной.</w:t>
      </w:r>
    </w:p>
    <w:p w:rsidR="00E86CB1" w:rsidRDefault="00E86CB1" w:rsidP="00E86CB1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6CB1">
        <w:rPr>
          <w:rFonts w:ascii="Times New Roman" w:eastAsia="Times New Roman" w:hAnsi="Times New Roman"/>
          <w:sz w:val="24"/>
          <w:szCs w:val="24"/>
        </w:rPr>
        <w:t>КРО для детей с ЗПР И.А.Морозова, М.А.Пушкарёва</w:t>
      </w:r>
    </w:p>
    <w:p w:rsidR="006A6A1B" w:rsidRDefault="006A6A1B" w:rsidP="006A6A1B">
      <w:pPr>
        <w:snapToGri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A6A1B">
        <w:rPr>
          <w:rFonts w:ascii="Times New Roman" w:eastAsia="Times New Roman" w:hAnsi="Times New Roman"/>
          <w:i/>
          <w:sz w:val="24"/>
          <w:szCs w:val="24"/>
          <w:lang w:eastAsia="ru-RU"/>
        </w:rPr>
        <w:t>Предоставление ДОУ дополнительных образовательных услуг</w:t>
      </w:r>
    </w:p>
    <w:p w:rsidR="006A6A1B" w:rsidRPr="006A6A1B" w:rsidRDefault="006A6A1B" w:rsidP="00E86CB1">
      <w:pPr>
        <w:snapToGri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A6A1B">
        <w:rPr>
          <w:rFonts w:ascii="Times New Roman" w:hAnsi="Times New Roman"/>
          <w:sz w:val="24"/>
          <w:szCs w:val="24"/>
        </w:rPr>
        <w:t>Хоре</w:t>
      </w:r>
      <w:r>
        <w:rPr>
          <w:rFonts w:ascii="Times New Roman" w:hAnsi="Times New Roman"/>
          <w:sz w:val="24"/>
          <w:szCs w:val="24"/>
        </w:rPr>
        <w:t xml:space="preserve">ография» для старшего возраста </w:t>
      </w:r>
      <w:r w:rsidRPr="006A6A1B">
        <w:rPr>
          <w:rFonts w:ascii="Times New Roman" w:hAnsi="Times New Roman"/>
          <w:sz w:val="24"/>
          <w:szCs w:val="24"/>
        </w:rPr>
        <w:t>«Ритмика» для детей среднего возраста</w:t>
      </w:r>
    </w:p>
    <w:p w:rsidR="00E86CB1" w:rsidRPr="00E86CB1" w:rsidRDefault="00E86CB1" w:rsidP="00E86CB1">
      <w:pPr>
        <w:tabs>
          <w:tab w:val="left" w:pos="1260"/>
          <w:tab w:val="left" w:pos="1440"/>
          <w:tab w:val="left" w:pos="2160"/>
          <w:tab w:val="left" w:pos="1006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CB1">
        <w:rPr>
          <w:rFonts w:ascii="Times New Roman" w:eastAsia="Times New Roman" w:hAnsi="Times New Roman"/>
          <w:sz w:val="24"/>
          <w:szCs w:val="24"/>
          <w:lang w:eastAsia="ru-RU"/>
        </w:rPr>
        <w:t>Ос</w:t>
      </w:r>
      <w:r w:rsidRPr="00E86CB1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нов</w:t>
      </w:r>
      <w:r w:rsidRPr="00E86CB1">
        <w:rPr>
          <w:rFonts w:ascii="Times New Roman" w:eastAsia="Times New Roman" w:hAnsi="Times New Roman"/>
          <w:sz w:val="24"/>
          <w:szCs w:val="24"/>
          <w:lang w:eastAsia="ru-RU"/>
        </w:rPr>
        <w:softHyphen/>
        <w:t>ны</w:t>
      </w:r>
      <w:r w:rsidRPr="00E86CB1">
        <w:rPr>
          <w:rFonts w:ascii="Times New Roman" w:eastAsia="Times New Roman" w:hAnsi="Times New Roman"/>
          <w:sz w:val="24"/>
          <w:szCs w:val="24"/>
          <w:lang w:eastAsia="ru-RU"/>
        </w:rPr>
        <w:softHyphen/>
        <w:t>ми прин</w:t>
      </w:r>
      <w:r w:rsidRPr="00E86CB1">
        <w:rPr>
          <w:rFonts w:ascii="Times New Roman" w:eastAsia="Times New Roman" w:hAnsi="Times New Roman"/>
          <w:sz w:val="24"/>
          <w:szCs w:val="24"/>
          <w:lang w:eastAsia="ru-RU"/>
        </w:rPr>
        <w:softHyphen/>
        <w:t>ци</w:t>
      </w:r>
      <w:r w:rsidRPr="00E86CB1">
        <w:rPr>
          <w:rFonts w:ascii="Times New Roman" w:eastAsia="Times New Roman" w:hAnsi="Times New Roman"/>
          <w:sz w:val="24"/>
          <w:szCs w:val="24"/>
          <w:lang w:eastAsia="ru-RU"/>
        </w:rPr>
        <w:softHyphen/>
        <w:t>па</w:t>
      </w:r>
      <w:r w:rsidRPr="00E86CB1">
        <w:rPr>
          <w:rFonts w:ascii="Times New Roman" w:eastAsia="Times New Roman" w:hAnsi="Times New Roman"/>
          <w:sz w:val="24"/>
          <w:szCs w:val="24"/>
          <w:lang w:eastAsia="ru-RU"/>
        </w:rPr>
        <w:softHyphen/>
        <w:t>ми ра</w:t>
      </w:r>
      <w:r w:rsidRPr="00E86CB1">
        <w:rPr>
          <w:rFonts w:ascii="Times New Roman" w:eastAsia="Times New Roman" w:hAnsi="Times New Roman"/>
          <w:sz w:val="24"/>
          <w:szCs w:val="24"/>
          <w:lang w:eastAsia="ru-RU"/>
        </w:rPr>
        <w:softHyphen/>
        <w:t>бо</w:t>
      </w:r>
      <w:r w:rsidRPr="00E86CB1">
        <w:rPr>
          <w:rFonts w:ascii="Times New Roman" w:eastAsia="Times New Roman" w:hAnsi="Times New Roman"/>
          <w:sz w:val="24"/>
          <w:szCs w:val="24"/>
          <w:lang w:eastAsia="ru-RU"/>
        </w:rPr>
        <w:softHyphen/>
        <w:t>ты кол</w:t>
      </w:r>
      <w:r w:rsidRPr="00E86CB1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лек</w:t>
      </w:r>
      <w:r w:rsidRPr="00E86CB1">
        <w:rPr>
          <w:rFonts w:ascii="Times New Roman" w:eastAsia="Times New Roman" w:hAnsi="Times New Roman"/>
          <w:sz w:val="24"/>
          <w:szCs w:val="24"/>
          <w:lang w:eastAsia="ru-RU"/>
        </w:rPr>
        <w:softHyphen/>
        <w:t>ти</w:t>
      </w:r>
      <w:r w:rsidRPr="00E86CB1">
        <w:rPr>
          <w:rFonts w:ascii="Times New Roman" w:eastAsia="Times New Roman" w:hAnsi="Times New Roman"/>
          <w:sz w:val="24"/>
          <w:szCs w:val="24"/>
          <w:lang w:eastAsia="ru-RU"/>
        </w:rPr>
        <w:softHyphen/>
        <w:t>ва дет</w:t>
      </w:r>
      <w:r w:rsidRPr="00E86CB1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ско</w:t>
      </w:r>
      <w:r w:rsidRPr="00E86CB1">
        <w:rPr>
          <w:rFonts w:ascii="Times New Roman" w:eastAsia="Times New Roman" w:hAnsi="Times New Roman"/>
          <w:sz w:val="24"/>
          <w:szCs w:val="24"/>
          <w:lang w:eastAsia="ru-RU"/>
        </w:rPr>
        <w:softHyphen/>
        <w:t>го са</w:t>
      </w:r>
      <w:r w:rsidRPr="00E86CB1">
        <w:rPr>
          <w:rFonts w:ascii="Times New Roman" w:eastAsia="Times New Roman" w:hAnsi="Times New Roman"/>
          <w:sz w:val="24"/>
          <w:szCs w:val="24"/>
          <w:lang w:eastAsia="ru-RU"/>
        </w:rPr>
        <w:softHyphen/>
        <w:t>да яв</w:t>
      </w:r>
      <w:r w:rsidRPr="00E86CB1">
        <w:rPr>
          <w:rFonts w:ascii="Times New Roman" w:eastAsia="Times New Roman" w:hAnsi="Times New Roman"/>
          <w:sz w:val="24"/>
          <w:szCs w:val="24"/>
          <w:lang w:eastAsia="ru-RU"/>
        </w:rPr>
        <w:softHyphen/>
        <w:t>ля</w:t>
      </w:r>
      <w:r w:rsidRPr="00E86CB1">
        <w:rPr>
          <w:rFonts w:ascii="Times New Roman" w:eastAsia="Times New Roman" w:hAnsi="Times New Roman"/>
          <w:sz w:val="24"/>
          <w:szCs w:val="24"/>
          <w:lang w:eastAsia="ru-RU"/>
        </w:rPr>
        <w:softHyphen/>
        <w:t>ют</w:t>
      </w:r>
      <w:r w:rsidRPr="00E86CB1">
        <w:rPr>
          <w:rFonts w:ascii="Times New Roman" w:eastAsia="Times New Roman" w:hAnsi="Times New Roman"/>
          <w:sz w:val="24"/>
          <w:szCs w:val="24"/>
          <w:lang w:eastAsia="ru-RU"/>
        </w:rPr>
        <w:softHyphen/>
        <w:t>ся:</w:t>
      </w:r>
    </w:p>
    <w:p w:rsidR="00E86CB1" w:rsidRPr="00E86CB1" w:rsidRDefault="00E86CB1" w:rsidP="00E86CB1">
      <w:pPr>
        <w:numPr>
          <w:ilvl w:val="0"/>
          <w:numId w:val="4"/>
        </w:numPr>
        <w:tabs>
          <w:tab w:val="left" w:pos="1260"/>
          <w:tab w:val="left" w:pos="1006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CB1">
        <w:rPr>
          <w:rFonts w:ascii="Times New Roman" w:eastAsia="Times New Roman" w:hAnsi="Times New Roman"/>
          <w:sz w:val="24"/>
          <w:szCs w:val="24"/>
          <w:lang w:eastAsia="ru-RU"/>
        </w:rPr>
        <w:t>ува</w:t>
      </w:r>
      <w:r w:rsidRPr="00E86CB1">
        <w:rPr>
          <w:rFonts w:ascii="Times New Roman" w:eastAsia="Times New Roman" w:hAnsi="Times New Roman"/>
          <w:sz w:val="24"/>
          <w:szCs w:val="24"/>
          <w:lang w:eastAsia="ru-RU"/>
        </w:rPr>
        <w:softHyphen/>
        <w:t>же</w:t>
      </w:r>
      <w:r w:rsidRPr="00E86CB1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к сво</w:t>
      </w:r>
      <w:r w:rsidRPr="00E86CB1">
        <w:rPr>
          <w:rFonts w:ascii="Times New Roman" w:eastAsia="Times New Roman" w:hAnsi="Times New Roman"/>
          <w:sz w:val="24"/>
          <w:szCs w:val="24"/>
          <w:lang w:eastAsia="ru-RU"/>
        </w:rPr>
        <w:softHyphen/>
        <w:t>бо</w:t>
      </w:r>
      <w:r w:rsidRPr="00E86CB1">
        <w:rPr>
          <w:rFonts w:ascii="Times New Roman" w:eastAsia="Times New Roman" w:hAnsi="Times New Roman"/>
          <w:sz w:val="24"/>
          <w:szCs w:val="24"/>
          <w:lang w:eastAsia="ru-RU"/>
        </w:rPr>
        <w:softHyphen/>
        <w:t>де и дос</w:t>
      </w:r>
      <w:r w:rsidRPr="00E86CB1">
        <w:rPr>
          <w:rFonts w:ascii="Times New Roman" w:eastAsia="Times New Roman" w:hAnsi="Times New Roman"/>
          <w:sz w:val="24"/>
          <w:szCs w:val="24"/>
          <w:lang w:eastAsia="ru-RU"/>
        </w:rPr>
        <w:softHyphen/>
        <w:t>то</w:t>
      </w:r>
      <w:r w:rsidRPr="00E86CB1">
        <w:rPr>
          <w:rFonts w:ascii="Times New Roman" w:eastAsia="Times New Roman" w:hAnsi="Times New Roman"/>
          <w:sz w:val="24"/>
          <w:szCs w:val="24"/>
          <w:lang w:eastAsia="ru-RU"/>
        </w:rPr>
        <w:softHyphen/>
        <w:t>ин</w:t>
      </w:r>
      <w:r w:rsidRPr="00E86CB1">
        <w:rPr>
          <w:rFonts w:ascii="Times New Roman" w:eastAsia="Times New Roman" w:hAnsi="Times New Roman"/>
          <w:sz w:val="24"/>
          <w:szCs w:val="24"/>
          <w:lang w:eastAsia="ru-RU"/>
        </w:rPr>
        <w:softHyphen/>
        <w:t>ст</w:t>
      </w:r>
      <w:r w:rsidRPr="00E86CB1">
        <w:rPr>
          <w:rFonts w:ascii="Times New Roman" w:eastAsia="Times New Roman" w:hAnsi="Times New Roman"/>
          <w:sz w:val="24"/>
          <w:szCs w:val="24"/>
          <w:lang w:eastAsia="ru-RU"/>
        </w:rPr>
        <w:softHyphen/>
        <w:t>ву ка</w:t>
      </w:r>
      <w:r w:rsidRPr="00E86CB1">
        <w:rPr>
          <w:rFonts w:ascii="Times New Roman" w:eastAsia="Times New Roman" w:hAnsi="Times New Roman"/>
          <w:sz w:val="24"/>
          <w:szCs w:val="24"/>
          <w:lang w:eastAsia="ru-RU"/>
        </w:rPr>
        <w:softHyphen/>
        <w:t>ж</w:t>
      </w:r>
      <w:r w:rsidRPr="00E86CB1">
        <w:rPr>
          <w:rFonts w:ascii="Times New Roman" w:eastAsia="Times New Roman" w:hAnsi="Times New Roman"/>
          <w:sz w:val="24"/>
          <w:szCs w:val="24"/>
          <w:lang w:eastAsia="ru-RU"/>
        </w:rPr>
        <w:softHyphen/>
        <w:t>до</w:t>
      </w:r>
      <w:r w:rsidRPr="00E86CB1">
        <w:rPr>
          <w:rFonts w:ascii="Times New Roman" w:eastAsia="Times New Roman" w:hAnsi="Times New Roman"/>
          <w:sz w:val="24"/>
          <w:szCs w:val="24"/>
          <w:lang w:eastAsia="ru-RU"/>
        </w:rPr>
        <w:softHyphen/>
        <w:t>го ре</w:t>
      </w:r>
      <w:r w:rsidRPr="00E86CB1">
        <w:rPr>
          <w:rFonts w:ascii="Times New Roman" w:eastAsia="Times New Roman" w:hAnsi="Times New Roman"/>
          <w:sz w:val="24"/>
          <w:szCs w:val="24"/>
          <w:lang w:eastAsia="ru-RU"/>
        </w:rPr>
        <w:softHyphen/>
        <w:t>бен</w:t>
      </w:r>
      <w:r w:rsidRPr="00E86CB1">
        <w:rPr>
          <w:rFonts w:ascii="Times New Roman" w:eastAsia="Times New Roman" w:hAnsi="Times New Roman"/>
          <w:sz w:val="24"/>
          <w:szCs w:val="24"/>
          <w:lang w:eastAsia="ru-RU"/>
        </w:rPr>
        <w:softHyphen/>
        <w:t>ка;</w:t>
      </w:r>
    </w:p>
    <w:p w:rsidR="00E86CB1" w:rsidRPr="00E86CB1" w:rsidRDefault="00E86CB1" w:rsidP="00E86CB1">
      <w:pPr>
        <w:numPr>
          <w:ilvl w:val="0"/>
          <w:numId w:val="4"/>
        </w:numPr>
        <w:tabs>
          <w:tab w:val="left" w:pos="1260"/>
          <w:tab w:val="left" w:pos="1006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CB1">
        <w:rPr>
          <w:rFonts w:ascii="Times New Roman" w:eastAsia="Times New Roman" w:hAnsi="Times New Roman"/>
          <w:sz w:val="24"/>
          <w:szCs w:val="24"/>
          <w:lang w:eastAsia="ru-RU"/>
        </w:rPr>
        <w:t>соз</w:t>
      </w:r>
      <w:r w:rsidRPr="00E86CB1">
        <w:rPr>
          <w:rFonts w:ascii="Times New Roman" w:eastAsia="Times New Roman" w:hAnsi="Times New Roman"/>
          <w:sz w:val="24"/>
          <w:szCs w:val="24"/>
          <w:lang w:eastAsia="ru-RU"/>
        </w:rPr>
        <w:softHyphen/>
        <w:t>да</w:t>
      </w:r>
      <w:r w:rsidRPr="00E86CB1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ус</w:t>
      </w:r>
      <w:r w:rsidRPr="00E86CB1">
        <w:rPr>
          <w:rFonts w:ascii="Times New Roman" w:eastAsia="Times New Roman" w:hAnsi="Times New Roman"/>
          <w:sz w:val="24"/>
          <w:szCs w:val="24"/>
          <w:lang w:eastAsia="ru-RU"/>
        </w:rPr>
        <w:softHyphen/>
        <w:t>ло</w:t>
      </w:r>
      <w:r w:rsidRPr="00E86CB1">
        <w:rPr>
          <w:rFonts w:ascii="Times New Roman" w:eastAsia="Times New Roman" w:hAnsi="Times New Roman"/>
          <w:sz w:val="24"/>
          <w:szCs w:val="24"/>
          <w:lang w:eastAsia="ru-RU"/>
        </w:rPr>
        <w:softHyphen/>
        <w:t>вий для раз</w:t>
      </w:r>
      <w:r w:rsidRPr="00E86CB1">
        <w:rPr>
          <w:rFonts w:ascii="Times New Roman" w:eastAsia="Times New Roman" w:hAnsi="Times New Roman"/>
          <w:sz w:val="24"/>
          <w:szCs w:val="24"/>
          <w:lang w:eastAsia="ru-RU"/>
        </w:rPr>
        <w:softHyphen/>
        <w:t>ви</w:t>
      </w:r>
      <w:r w:rsidRPr="00E86CB1">
        <w:rPr>
          <w:rFonts w:ascii="Times New Roman" w:eastAsia="Times New Roman" w:hAnsi="Times New Roman"/>
          <w:sz w:val="24"/>
          <w:szCs w:val="24"/>
          <w:lang w:eastAsia="ru-RU"/>
        </w:rPr>
        <w:softHyphen/>
        <w:t>тия ин</w:t>
      </w:r>
      <w:r w:rsidRPr="00E86CB1">
        <w:rPr>
          <w:rFonts w:ascii="Times New Roman" w:eastAsia="Times New Roman" w:hAnsi="Times New Roman"/>
          <w:sz w:val="24"/>
          <w:szCs w:val="24"/>
          <w:lang w:eastAsia="ru-RU"/>
        </w:rPr>
        <w:softHyphen/>
        <w:t>ди</w:t>
      </w:r>
      <w:r w:rsidRPr="00E86CB1">
        <w:rPr>
          <w:rFonts w:ascii="Times New Roman" w:eastAsia="Times New Roman" w:hAnsi="Times New Roman"/>
          <w:sz w:val="24"/>
          <w:szCs w:val="24"/>
          <w:lang w:eastAsia="ru-RU"/>
        </w:rPr>
        <w:softHyphen/>
        <w:t>ви</w:t>
      </w:r>
      <w:r w:rsidRPr="00E86CB1">
        <w:rPr>
          <w:rFonts w:ascii="Times New Roman" w:eastAsia="Times New Roman" w:hAnsi="Times New Roman"/>
          <w:sz w:val="24"/>
          <w:szCs w:val="24"/>
          <w:lang w:eastAsia="ru-RU"/>
        </w:rPr>
        <w:softHyphen/>
        <w:t>ду</w:t>
      </w:r>
      <w:r w:rsidRPr="00E86CB1">
        <w:rPr>
          <w:rFonts w:ascii="Times New Roman" w:eastAsia="Times New Roman" w:hAnsi="Times New Roman"/>
          <w:sz w:val="24"/>
          <w:szCs w:val="24"/>
          <w:lang w:eastAsia="ru-RU"/>
        </w:rPr>
        <w:softHyphen/>
        <w:t>аль</w:t>
      </w:r>
      <w:r w:rsidRPr="00E86CB1">
        <w:rPr>
          <w:rFonts w:ascii="Times New Roman" w:eastAsia="Times New Roman" w:hAnsi="Times New Roman"/>
          <w:sz w:val="24"/>
          <w:szCs w:val="24"/>
          <w:lang w:eastAsia="ru-RU"/>
        </w:rPr>
        <w:softHyphen/>
        <w:t>но</w:t>
      </w:r>
      <w:r w:rsidRPr="00E86CB1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сти;</w:t>
      </w:r>
    </w:p>
    <w:p w:rsidR="00E86CB1" w:rsidRPr="00E86CB1" w:rsidRDefault="00E86CB1" w:rsidP="00E86CB1">
      <w:pPr>
        <w:numPr>
          <w:ilvl w:val="0"/>
          <w:numId w:val="4"/>
        </w:numPr>
        <w:tabs>
          <w:tab w:val="left" w:pos="1260"/>
          <w:tab w:val="left" w:pos="1006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CB1">
        <w:rPr>
          <w:rFonts w:ascii="Times New Roman" w:eastAsia="Times New Roman" w:hAnsi="Times New Roman"/>
          <w:sz w:val="24"/>
          <w:szCs w:val="24"/>
          <w:lang w:eastAsia="ru-RU"/>
        </w:rPr>
        <w:t>обес</w:t>
      </w:r>
      <w:r w:rsidRPr="00E86CB1">
        <w:rPr>
          <w:rFonts w:ascii="Times New Roman" w:eastAsia="Times New Roman" w:hAnsi="Times New Roman"/>
          <w:sz w:val="24"/>
          <w:szCs w:val="24"/>
          <w:lang w:eastAsia="ru-RU"/>
        </w:rPr>
        <w:softHyphen/>
        <w:t>пе</w:t>
      </w:r>
      <w:r w:rsidRPr="00E86CB1">
        <w:rPr>
          <w:rFonts w:ascii="Times New Roman" w:eastAsia="Times New Roman" w:hAnsi="Times New Roman"/>
          <w:sz w:val="24"/>
          <w:szCs w:val="24"/>
          <w:lang w:eastAsia="ru-RU"/>
        </w:rPr>
        <w:softHyphen/>
        <w:t>че</w:t>
      </w:r>
      <w:r w:rsidRPr="00E86CB1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ат</w:t>
      </w:r>
      <w:r w:rsidRPr="00E86CB1">
        <w:rPr>
          <w:rFonts w:ascii="Times New Roman" w:eastAsia="Times New Roman" w:hAnsi="Times New Roman"/>
          <w:sz w:val="24"/>
          <w:szCs w:val="24"/>
          <w:lang w:eastAsia="ru-RU"/>
        </w:rPr>
        <w:softHyphen/>
        <w:t>мо</w:t>
      </w:r>
      <w:r w:rsidRPr="00E86CB1">
        <w:rPr>
          <w:rFonts w:ascii="Times New Roman" w:eastAsia="Times New Roman" w:hAnsi="Times New Roman"/>
          <w:sz w:val="24"/>
          <w:szCs w:val="24"/>
          <w:lang w:eastAsia="ru-RU"/>
        </w:rPr>
        <w:softHyphen/>
        <w:t>сфе</w:t>
      </w:r>
      <w:r w:rsidRPr="00E86CB1">
        <w:rPr>
          <w:rFonts w:ascii="Times New Roman" w:eastAsia="Times New Roman" w:hAnsi="Times New Roman"/>
          <w:sz w:val="24"/>
          <w:szCs w:val="24"/>
          <w:lang w:eastAsia="ru-RU"/>
        </w:rPr>
        <w:softHyphen/>
        <w:t>ры пси</w:t>
      </w:r>
      <w:r w:rsidRPr="00E86CB1">
        <w:rPr>
          <w:rFonts w:ascii="Times New Roman" w:eastAsia="Times New Roman" w:hAnsi="Times New Roman"/>
          <w:sz w:val="24"/>
          <w:szCs w:val="24"/>
          <w:lang w:eastAsia="ru-RU"/>
        </w:rPr>
        <w:softHyphen/>
        <w:t>хо</w:t>
      </w:r>
      <w:r w:rsidRPr="00E86CB1">
        <w:rPr>
          <w:rFonts w:ascii="Times New Roman" w:eastAsia="Times New Roman" w:hAnsi="Times New Roman"/>
          <w:sz w:val="24"/>
          <w:szCs w:val="24"/>
          <w:lang w:eastAsia="ru-RU"/>
        </w:rPr>
        <w:softHyphen/>
        <w:t>ло</w:t>
      </w:r>
      <w:r w:rsidRPr="00E86CB1">
        <w:rPr>
          <w:rFonts w:ascii="Times New Roman" w:eastAsia="Times New Roman" w:hAnsi="Times New Roman"/>
          <w:sz w:val="24"/>
          <w:szCs w:val="24"/>
          <w:lang w:eastAsia="ru-RU"/>
        </w:rPr>
        <w:softHyphen/>
        <w:t>ги</w:t>
      </w:r>
      <w:r w:rsidRPr="00E86CB1">
        <w:rPr>
          <w:rFonts w:ascii="Times New Roman" w:eastAsia="Times New Roman" w:hAnsi="Times New Roman"/>
          <w:sz w:val="24"/>
          <w:szCs w:val="24"/>
          <w:lang w:eastAsia="ru-RU"/>
        </w:rPr>
        <w:softHyphen/>
        <w:t>че</w:t>
      </w:r>
      <w:r w:rsidRPr="00E86CB1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ско</w:t>
      </w:r>
      <w:r w:rsidRPr="00E86CB1">
        <w:rPr>
          <w:rFonts w:ascii="Times New Roman" w:eastAsia="Times New Roman" w:hAnsi="Times New Roman"/>
          <w:sz w:val="24"/>
          <w:szCs w:val="24"/>
          <w:lang w:eastAsia="ru-RU"/>
        </w:rPr>
        <w:softHyphen/>
        <w:t>го ком</w:t>
      </w:r>
      <w:r w:rsidRPr="00E86CB1">
        <w:rPr>
          <w:rFonts w:ascii="Times New Roman" w:eastAsia="Times New Roman" w:hAnsi="Times New Roman"/>
          <w:sz w:val="24"/>
          <w:szCs w:val="24"/>
          <w:lang w:eastAsia="ru-RU"/>
        </w:rPr>
        <w:softHyphen/>
        <w:t>фор</w:t>
      </w:r>
      <w:r w:rsidRPr="00E86CB1">
        <w:rPr>
          <w:rFonts w:ascii="Times New Roman" w:eastAsia="Times New Roman" w:hAnsi="Times New Roman"/>
          <w:sz w:val="24"/>
          <w:szCs w:val="24"/>
          <w:lang w:eastAsia="ru-RU"/>
        </w:rPr>
        <w:softHyphen/>
        <w:t>та для до</w:t>
      </w:r>
      <w:r w:rsidRPr="00E86CB1">
        <w:rPr>
          <w:rFonts w:ascii="Times New Roman" w:eastAsia="Times New Roman" w:hAnsi="Times New Roman"/>
          <w:sz w:val="24"/>
          <w:szCs w:val="24"/>
          <w:lang w:eastAsia="ru-RU"/>
        </w:rPr>
        <w:softHyphen/>
        <w:t>шко</w:t>
      </w:r>
      <w:r w:rsidRPr="00E86CB1">
        <w:rPr>
          <w:rFonts w:ascii="Times New Roman" w:eastAsia="Times New Roman" w:hAnsi="Times New Roman"/>
          <w:sz w:val="24"/>
          <w:szCs w:val="24"/>
          <w:lang w:eastAsia="ru-RU"/>
        </w:rPr>
        <w:softHyphen/>
        <w:t>ль</w:t>
      </w:r>
      <w:r w:rsidRPr="00E86CB1">
        <w:rPr>
          <w:rFonts w:ascii="Times New Roman" w:eastAsia="Times New Roman" w:hAnsi="Times New Roman"/>
          <w:sz w:val="24"/>
          <w:szCs w:val="24"/>
          <w:lang w:eastAsia="ru-RU"/>
        </w:rPr>
        <w:softHyphen/>
        <w:t>ни</w:t>
      </w:r>
      <w:r w:rsidRPr="00E86CB1">
        <w:rPr>
          <w:rFonts w:ascii="Times New Roman" w:eastAsia="Times New Roman" w:hAnsi="Times New Roman"/>
          <w:sz w:val="24"/>
          <w:szCs w:val="24"/>
          <w:lang w:eastAsia="ru-RU"/>
        </w:rPr>
        <w:softHyphen/>
        <w:t>ков;</w:t>
      </w:r>
    </w:p>
    <w:p w:rsidR="00E86CB1" w:rsidRPr="00E86CB1" w:rsidRDefault="00E86CB1" w:rsidP="00E86CB1">
      <w:pPr>
        <w:numPr>
          <w:ilvl w:val="0"/>
          <w:numId w:val="4"/>
        </w:numPr>
        <w:tabs>
          <w:tab w:val="left" w:pos="1260"/>
          <w:tab w:val="left" w:pos="1006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CB1">
        <w:rPr>
          <w:rFonts w:ascii="Times New Roman" w:eastAsia="Times New Roman" w:hAnsi="Times New Roman"/>
          <w:sz w:val="24"/>
          <w:szCs w:val="24"/>
          <w:lang w:eastAsia="ru-RU"/>
        </w:rPr>
        <w:t>учет воз</w:t>
      </w:r>
      <w:r w:rsidRPr="00E86CB1">
        <w:rPr>
          <w:rFonts w:ascii="Times New Roman" w:eastAsia="Times New Roman" w:hAnsi="Times New Roman"/>
          <w:sz w:val="24"/>
          <w:szCs w:val="24"/>
          <w:lang w:eastAsia="ru-RU"/>
        </w:rPr>
        <w:softHyphen/>
        <w:t>рас</w:t>
      </w:r>
      <w:r w:rsidRPr="00E86CB1">
        <w:rPr>
          <w:rFonts w:ascii="Times New Roman" w:eastAsia="Times New Roman" w:hAnsi="Times New Roman"/>
          <w:sz w:val="24"/>
          <w:szCs w:val="24"/>
          <w:lang w:eastAsia="ru-RU"/>
        </w:rPr>
        <w:softHyphen/>
        <w:t>тных и ин</w:t>
      </w:r>
      <w:r w:rsidRPr="00E86CB1">
        <w:rPr>
          <w:rFonts w:ascii="Times New Roman" w:eastAsia="Times New Roman" w:hAnsi="Times New Roman"/>
          <w:sz w:val="24"/>
          <w:szCs w:val="24"/>
          <w:lang w:eastAsia="ru-RU"/>
        </w:rPr>
        <w:softHyphen/>
        <w:t>ди</w:t>
      </w:r>
      <w:r w:rsidRPr="00E86CB1">
        <w:rPr>
          <w:rFonts w:ascii="Times New Roman" w:eastAsia="Times New Roman" w:hAnsi="Times New Roman"/>
          <w:sz w:val="24"/>
          <w:szCs w:val="24"/>
          <w:lang w:eastAsia="ru-RU"/>
        </w:rPr>
        <w:softHyphen/>
        <w:t>ви</w:t>
      </w:r>
      <w:r w:rsidRPr="00E86CB1">
        <w:rPr>
          <w:rFonts w:ascii="Times New Roman" w:eastAsia="Times New Roman" w:hAnsi="Times New Roman"/>
          <w:sz w:val="24"/>
          <w:szCs w:val="24"/>
          <w:lang w:eastAsia="ru-RU"/>
        </w:rPr>
        <w:softHyphen/>
        <w:t>ду</w:t>
      </w:r>
      <w:r w:rsidRPr="00E86CB1">
        <w:rPr>
          <w:rFonts w:ascii="Times New Roman" w:eastAsia="Times New Roman" w:hAnsi="Times New Roman"/>
          <w:sz w:val="24"/>
          <w:szCs w:val="24"/>
          <w:lang w:eastAsia="ru-RU"/>
        </w:rPr>
        <w:softHyphen/>
        <w:t>аль</w:t>
      </w:r>
      <w:r w:rsidRPr="00E86CB1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осо</w:t>
      </w:r>
      <w:r w:rsidRPr="00E86CB1">
        <w:rPr>
          <w:rFonts w:ascii="Times New Roman" w:eastAsia="Times New Roman" w:hAnsi="Times New Roman"/>
          <w:sz w:val="24"/>
          <w:szCs w:val="24"/>
          <w:lang w:eastAsia="ru-RU"/>
        </w:rPr>
        <w:softHyphen/>
        <w:t>бен</w:t>
      </w:r>
      <w:r w:rsidRPr="00E86CB1">
        <w:rPr>
          <w:rFonts w:ascii="Times New Roman" w:eastAsia="Times New Roman" w:hAnsi="Times New Roman"/>
          <w:sz w:val="24"/>
          <w:szCs w:val="24"/>
          <w:lang w:eastAsia="ru-RU"/>
        </w:rPr>
        <w:softHyphen/>
        <w:t>но</w:t>
      </w:r>
      <w:r w:rsidRPr="00E86CB1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стей де</w:t>
      </w:r>
      <w:r w:rsidRPr="00E86CB1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тей.</w:t>
      </w:r>
    </w:p>
    <w:p w:rsidR="00E86CB1" w:rsidRPr="00E86CB1" w:rsidRDefault="00E86CB1" w:rsidP="00E86C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CB1">
        <w:rPr>
          <w:rFonts w:ascii="Times New Roman" w:eastAsia="Times New Roman" w:hAnsi="Times New Roman"/>
          <w:sz w:val="24"/>
          <w:szCs w:val="24"/>
          <w:lang w:eastAsia="ru-RU"/>
        </w:rPr>
        <w:t>В целях реализации задач в учебный план МДОУ проводятся согласно учебному плану занятия:</w:t>
      </w:r>
    </w:p>
    <w:p w:rsidR="00E86CB1" w:rsidRPr="00E86CB1" w:rsidRDefault="00E86CB1" w:rsidP="00E86CB1">
      <w:pPr>
        <w:tabs>
          <w:tab w:val="left" w:pos="5180"/>
        </w:tabs>
        <w:spacing w:after="0" w:line="240" w:lineRule="auto"/>
        <w:ind w:firstLine="25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CB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lastRenderedPageBreak/>
        <w:t>ОО социально-коммуникативное развитие</w:t>
      </w:r>
      <w:r w:rsidRPr="00E86C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(ОБЖ, труд, игра, общение). </w:t>
      </w:r>
      <w:r w:rsidRPr="00E86CB1">
        <w:rPr>
          <w:rFonts w:ascii="Times New Roman" w:eastAsia="Times New Roman" w:hAnsi="Times New Roman"/>
          <w:sz w:val="24"/>
          <w:szCs w:val="24"/>
          <w:lang w:eastAsia="ru-RU"/>
        </w:rPr>
        <w:t xml:space="preserve">В детском саду созданы условия развития игровой деятельности детей. В группах имеются разнообразные тематические уголки для проведения сюжетно – ролевой игры; экспозиция и тематика которых постоянно меняется. Тематические уголки оснащены не только игрушками, но и предметами – заместителями, подсказывающими воспитанникам сюжет игры и способны его реализации. Игровой материал расположен так, чтобы детям было удобно им пользоваться. </w:t>
      </w:r>
    </w:p>
    <w:p w:rsidR="00E86CB1" w:rsidRPr="00E86CB1" w:rsidRDefault="00E86CB1" w:rsidP="00E86CB1">
      <w:pPr>
        <w:tabs>
          <w:tab w:val="left" w:pos="5180"/>
        </w:tabs>
        <w:spacing w:after="0" w:line="240" w:lineRule="auto"/>
        <w:ind w:firstLine="25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CB1">
        <w:rPr>
          <w:rFonts w:ascii="Times New Roman" w:eastAsia="Times New Roman" w:hAnsi="Times New Roman"/>
          <w:sz w:val="24"/>
          <w:szCs w:val="24"/>
          <w:lang w:eastAsia="ru-RU"/>
        </w:rPr>
        <w:t>Преобладают коллективные игры. При формировании взаимоотношений детей в игре, педагоги используют следующие приемы и формы: групповое обсуждение ситуации; чтение художественных произведений; экскурсии с последующим обсуждением услышанного и увиденного; показ инсценировок по сюжетам игр, также с последующим обсуждением, организация и проведение старшими дошкольниками подвижных и сюжетно – ролевых игр с малышами; обсуждение событий из жизни детей и взрослых.</w:t>
      </w:r>
    </w:p>
    <w:p w:rsidR="00E86CB1" w:rsidRPr="00E86CB1" w:rsidRDefault="00E86CB1" w:rsidP="00E86CB1">
      <w:pPr>
        <w:tabs>
          <w:tab w:val="left" w:pos="5180"/>
        </w:tabs>
        <w:spacing w:after="0" w:line="240" w:lineRule="auto"/>
        <w:ind w:firstLine="25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CB1">
        <w:rPr>
          <w:rFonts w:ascii="Times New Roman" w:eastAsia="Times New Roman" w:hAnsi="Times New Roman"/>
          <w:sz w:val="24"/>
          <w:szCs w:val="24"/>
          <w:lang w:eastAsia="ru-RU"/>
        </w:rPr>
        <w:t>Из диагностики игровой деятельности, просмотр планов, бесед с воспитателями и детьми можно сделать вывод, что обогащение игрового опыта происходит в сюжетно – дидактических, подвижных играх сюжетного содержания, играх – инсценировках, играх имитационного характера, в совместных играх воспитателя с детьми. Применяется методика комплексного руководство игрой. В организации жизни детей наблюдается необходимый баланс регламентированных видов деятельности и свободной игры.</w:t>
      </w:r>
    </w:p>
    <w:p w:rsidR="00E86CB1" w:rsidRPr="00E86CB1" w:rsidRDefault="00E86CB1" w:rsidP="00E86CB1">
      <w:pPr>
        <w:tabs>
          <w:tab w:val="left" w:pos="5180"/>
        </w:tabs>
        <w:spacing w:after="0" w:line="240" w:lineRule="auto"/>
        <w:ind w:firstLine="25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CB1">
        <w:rPr>
          <w:rFonts w:ascii="Times New Roman" w:eastAsia="Times New Roman" w:hAnsi="Times New Roman"/>
          <w:sz w:val="24"/>
          <w:szCs w:val="24"/>
          <w:lang w:eastAsia="ru-RU"/>
        </w:rPr>
        <w:t>Рекомендации по данному разделу на следующий учебный год: при организации игры  во всех возрастных группах учитывать личностные особенности детей, используя педагогическое обследование игровой деятельности, что облегчит постановку задач руководство игрой на будущее.</w:t>
      </w:r>
    </w:p>
    <w:p w:rsidR="00E86CB1" w:rsidRPr="00E86CB1" w:rsidRDefault="00E86CB1" w:rsidP="00E86CB1">
      <w:pPr>
        <w:tabs>
          <w:tab w:val="left" w:pos="5180"/>
        </w:tabs>
        <w:spacing w:after="0" w:line="240" w:lineRule="auto"/>
        <w:ind w:firstLine="6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CB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ОО познавательное развитие </w:t>
      </w:r>
      <w:r w:rsidRPr="00E86CB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E86C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ФЭМП</w:t>
      </w:r>
      <w:r w:rsidRPr="00E86CB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00F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ознакомление с окружающим</w:t>
      </w:r>
      <w:r w:rsidRPr="00E86CB1">
        <w:rPr>
          <w:rFonts w:ascii="Times New Roman" w:eastAsia="Times New Roman" w:hAnsi="Times New Roman"/>
          <w:sz w:val="24"/>
          <w:szCs w:val="24"/>
          <w:lang w:eastAsia="ru-RU"/>
        </w:rPr>
        <w:t xml:space="preserve">, патриотическое воспитание, экология). </w:t>
      </w:r>
    </w:p>
    <w:p w:rsidR="00800F34" w:rsidRDefault="00E86CB1" w:rsidP="00E86CB1">
      <w:pPr>
        <w:tabs>
          <w:tab w:val="left" w:pos="5180"/>
        </w:tabs>
        <w:spacing w:after="0" w:line="240" w:lineRule="auto"/>
        <w:ind w:firstLine="6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CB1">
        <w:rPr>
          <w:rFonts w:ascii="Times New Roman" w:eastAsia="Times New Roman" w:hAnsi="Times New Roman"/>
          <w:sz w:val="24"/>
          <w:szCs w:val="24"/>
          <w:lang w:eastAsia="ru-RU"/>
        </w:rPr>
        <w:t xml:space="preserve">Диагностика по развитию элементарных математических представлений показала, что дети умеют слушать воспитателей, четко отвечать на вопрос и анализировать ответы других детей. Умеют считать и обозначать числа цифрами и, решать задачи на «+» и «-» , определять форму предметов и время на часах, называть дни недели и имя текущего месяца. Рекомендации: В каждой возрастной группе оборудовать математические уголки с дидактическим материалом и играми. </w:t>
      </w:r>
    </w:p>
    <w:p w:rsidR="00E86CB1" w:rsidRPr="00E86CB1" w:rsidRDefault="00E86CB1" w:rsidP="00E86CB1">
      <w:pPr>
        <w:tabs>
          <w:tab w:val="left" w:pos="5180"/>
        </w:tabs>
        <w:spacing w:after="0" w:line="240" w:lineRule="auto"/>
        <w:ind w:firstLine="6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CB1">
        <w:rPr>
          <w:rFonts w:ascii="Times New Roman" w:eastAsia="Times New Roman" w:hAnsi="Times New Roman"/>
          <w:sz w:val="24"/>
          <w:szCs w:val="24"/>
          <w:lang w:eastAsia="ru-RU"/>
        </w:rPr>
        <w:t xml:space="preserve">В каждой группе создан уголок природы (комнатные </w:t>
      </w:r>
      <w:r w:rsidR="00800F34">
        <w:rPr>
          <w:rFonts w:ascii="Times New Roman" w:eastAsia="Times New Roman" w:hAnsi="Times New Roman"/>
          <w:sz w:val="24"/>
          <w:szCs w:val="24"/>
          <w:lang w:eastAsia="ru-RU"/>
        </w:rPr>
        <w:t>растения ,</w:t>
      </w:r>
      <w:r w:rsidRPr="00E86CB1">
        <w:rPr>
          <w:rFonts w:ascii="Times New Roman" w:eastAsia="Times New Roman" w:hAnsi="Times New Roman"/>
          <w:sz w:val="24"/>
          <w:szCs w:val="24"/>
          <w:lang w:eastAsia="ru-RU"/>
        </w:rPr>
        <w:t xml:space="preserve"> календари природы). </w:t>
      </w:r>
    </w:p>
    <w:p w:rsidR="00E86CB1" w:rsidRPr="00E86CB1" w:rsidRDefault="00E86CB1" w:rsidP="00E86CB1">
      <w:pPr>
        <w:tabs>
          <w:tab w:val="left" w:pos="5180"/>
        </w:tabs>
        <w:spacing w:after="0" w:line="240" w:lineRule="auto"/>
        <w:ind w:firstLine="6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CB1">
        <w:rPr>
          <w:rFonts w:ascii="Times New Roman" w:eastAsia="Times New Roman" w:hAnsi="Times New Roman"/>
          <w:sz w:val="24"/>
          <w:szCs w:val="24"/>
          <w:lang w:eastAsia="ru-RU"/>
        </w:rPr>
        <w:t>На основе диагностики  детей выявлено, что они имеют элементарные представления о себе, своем теле, знают правила личной безопасности. Уже в средней группе ребята знают, как надо ухаживать за животными, что они едят, как ухаживать за комнатными растениями, какие любимые растения у воспитателя, как надо беречь природу.</w:t>
      </w:r>
    </w:p>
    <w:p w:rsidR="00E86CB1" w:rsidRPr="00E86CB1" w:rsidRDefault="00E86CB1" w:rsidP="00E86CB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6C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Решая задачи экологического образования, наряду с традиционными занятиями, педагоги используют различные формы работы с детьми. Проведение экологичес</w:t>
      </w:r>
      <w:r w:rsidR="00800F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ких акций:  «Помогите птицам», «Помогите бездомным животным»</w:t>
      </w:r>
      <w:r w:rsidRPr="00E86C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группах оборудованы уголки экспериментирования.</w:t>
      </w:r>
    </w:p>
    <w:p w:rsidR="00E86CB1" w:rsidRPr="00E86CB1" w:rsidRDefault="00E86CB1" w:rsidP="00E86C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CB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ОО речевое развитие</w:t>
      </w:r>
      <w:r w:rsidRPr="00E86C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Pr="00E86CB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развитие речи</w:t>
      </w:r>
      <w:r w:rsidRPr="00E86C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r w:rsidRPr="00E86CB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чтение художественной литературы</w:t>
      </w:r>
      <w:r w:rsidRPr="00E86C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обучение основам </w:t>
      </w:r>
      <w:r w:rsidRPr="00E86CB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грамоты</w:t>
      </w:r>
      <w:r w:rsidRPr="00E86C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). </w:t>
      </w:r>
      <w:r w:rsidRPr="00E86CB1">
        <w:rPr>
          <w:rFonts w:ascii="Times New Roman" w:eastAsia="Times New Roman" w:hAnsi="Times New Roman"/>
          <w:sz w:val="24"/>
          <w:szCs w:val="24"/>
          <w:lang w:eastAsia="ru-RU"/>
        </w:rPr>
        <w:t>Дошкольники обучаются всем видам речевой деятельности с учетом преемственности содержания дошкольного и начального образования. Развитие речи осуществляется во всех видах деятельности, в разных формах – на занятиях, в совместной деятельности, на прогулке.</w:t>
      </w:r>
      <w:r w:rsidRPr="00E86CB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E86CB1">
        <w:rPr>
          <w:rFonts w:ascii="Times New Roman" w:eastAsia="Times New Roman" w:hAnsi="Times New Roman"/>
          <w:sz w:val="24"/>
          <w:szCs w:val="24"/>
          <w:lang w:eastAsia="ru-RU"/>
        </w:rPr>
        <w:t>Чтение детям художественной литературы проходит ежедневно</w:t>
      </w:r>
      <w:r w:rsidR="00800F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6CB1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перспективному плану.</w:t>
      </w:r>
    </w:p>
    <w:p w:rsidR="00E86CB1" w:rsidRPr="00E86CB1" w:rsidRDefault="00E86CB1" w:rsidP="00E86CB1">
      <w:pPr>
        <w:tabs>
          <w:tab w:val="left" w:pos="842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6C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результатам тематического контроля по развитию речи б</w:t>
      </w:r>
      <w:r w:rsidR="00B853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ыло рекомендовано педагогам  детского сада</w:t>
      </w:r>
      <w:r w:rsidRPr="00E86C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уделить особое внимание проблеме развития речи:</w:t>
      </w:r>
    </w:p>
    <w:p w:rsidR="00E86CB1" w:rsidRPr="00E86CB1" w:rsidRDefault="00E86CB1" w:rsidP="00E86CB1">
      <w:pPr>
        <w:numPr>
          <w:ilvl w:val="0"/>
          <w:numId w:val="5"/>
        </w:numPr>
        <w:tabs>
          <w:tab w:val="num" w:pos="0"/>
          <w:tab w:val="left" w:pos="972"/>
        </w:tabs>
        <w:spacing w:after="0" w:line="240" w:lineRule="auto"/>
        <w:ind w:firstLine="61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6C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улучшить качество проведения работы с детьми по звукопроизношению и развитию связной речи, за счёт использования </w:t>
      </w:r>
      <w:r w:rsidRPr="00E86C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разнообразных методов и приёмов  на обучающих занятиях, проведения развивающих игр, игровых упражнений, индивидуальной работы;</w:t>
      </w:r>
    </w:p>
    <w:p w:rsidR="00E86CB1" w:rsidRPr="00E86CB1" w:rsidRDefault="00E86CB1" w:rsidP="00E86CB1">
      <w:pPr>
        <w:numPr>
          <w:ilvl w:val="0"/>
          <w:numId w:val="5"/>
        </w:numPr>
        <w:tabs>
          <w:tab w:val="num" w:pos="0"/>
          <w:tab w:val="left" w:pos="972"/>
        </w:tabs>
        <w:spacing w:after="0" w:line="240" w:lineRule="auto"/>
        <w:ind w:firstLine="61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6CB1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активизировать взаимодействие воспитателей с учителем – логопедом ДОО.</w:t>
      </w:r>
    </w:p>
    <w:p w:rsidR="00E86CB1" w:rsidRPr="00E86CB1" w:rsidRDefault="00E86CB1" w:rsidP="00E86CB1">
      <w:pPr>
        <w:tabs>
          <w:tab w:val="left" w:pos="9000"/>
        </w:tabs>
        <w:spacing w:after="0" w:line="240" w:lineRule="auto"/>
        <w:ind w:right="355" w:firstLine="612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86CB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ОО художественно-эстетическое развитие</w:t>
      </w:r>
      <w:r w:rsidRPr="00E86C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(изодеятельность - </w:t>
      </w:r>
      <w:r w:rsidRPr="00E86CB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лепка, рисование, аппликация, музыка и конструирование</w:t>
      </w:r>
      <w:r w:rsidRPr="00E86C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). </w:t>
      </w:r>
      <w:r w:rsidRPr="00E86CB1">
        <w:rPr>
          <w:rFonts w:ascii="Times New Roman" w:eastAsia="Times New Roman" w:hAnsi="Times New Roman"/>
          <w:sz w:val="24"/>
          <w:szCs w:val="24"/>
          <w:lang w:eastAsia="ru-RU"/>
        </w:rPr>
        <w:t>В процессе музыкальной деятельности дети приобщаются к музыкальному искусству, знакомятся с лучшими образцами народной и классической музыки. Традиционно проводятся разнообразные досуги, праздники: «Осенины», «Новый год», «8 марта», «День матери», «</w:t>
      </w:r>
      <w:r w:rsidR="00B85324">
        <w:rPr>
          <w:rFonts w:ascii="Times New Roman" w:eastAsia="Times New Roman" w:hAnsi="Times New Roman"/>
          <w:sz w:val="24"/>
          <w:szCs w:val="24"/>
          <w:lang w:eastAsia="ru-RU"/>
        </w:rPr>
        <w:t xml:space="preserve">Веснянка», Выпускной и др. В МДОУ </w:t>
      </w:r>
      <w:r w:rsidRPr="00E86CB1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созданы условия для театрализованной деятельнос</w:t>
      </w:r>
      <w:r w:rsidR="00B85324">
        <w:rPr>
          <w:rFonts w:ascii="Times New Roman" w:eastAsia="Times New Roman" w:hAnsi="Times New Roman"/>
          <w:sz w:val="24"/>
          <w:szCs w:val="24"/>
          <w:lang w:eastAsia="ru-RU"/>
        </w:rPr>
        <w:t xml:space="preserve">ти. В каждой группе имеются </w:t>
      </w:r>
      <w:r w:rsidRPr="00E86CB1">
        <w:rPr>
          <w:rFonts w:ascii="Times New Roman" w:eastAsia="Times New Roman" w:hAnsi="Times New Roman"/>
          <w:sz w:val="24"/>
          <w:szCs w:val="24"/>
          <w:lang w:eastAsia="ru-RU"/>
        </w:rPr>
        <w:t xml:space="preserve"> – театры (пальчиковый, кукольный, настольный).</w:t>
      </w:r>
    </w:p>
    <w:p w:rsidR="00E86CB1" w:rsidRPr="00E86CB1" w:rsidRDefault="00E86CB1" w:rsidP="00E86CB1">
      <w:pPr>
        <w:spacing w:after="0" w:line="240" w:lineRule="auto"/>
        <w:ind w:right="354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6C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Анализируя художественно - эстетическое развитие детей, следует отметить повышение общего уровня музыкального развития детей,  уровня развития творческих способностей детей на занятиях по изобразительной деятельности.</w:t>
      </w:r>
    </w:p>
    <w:p w:rsidR="00E86CB1" w:rsidRPr="00E86CB1" w:rsidRDefault="00E86CB1" w:rsidP="00E86CB1">
      <w:pPr>
        <w:tabs>
          <w:tab w:val="left" w:pos="5180"/>
        </w:tabs>
        <w:spacing w:after="0" w:line="240" w:lineRule="auto"/>
        <w:ind w:firstLine="6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CB1">
        <w:rPr>
          <w:rFonts w:ascii="Times New Roman" w:eastAsia="Times New Roman" w:hAnsi="Times New Roman"/>
          <w:sz w:val="24"/>
          <w:szCs w:val="24"/>
          <w:lang w:eastAsia="ru-RU"/>
        </w:rPr>
        <w:t xml:space="preserve">Рекомендации: Продолжать создавать условия для развития театрализованной деятельности, пополнить театрализованные центры в группах разнообразными видами театров, приобрести костюмы и изготовить маски. </w:t>
      </w:r>
    </w:p>
    <w:p w:rsidR="00E86CB1" w:rsidRPr="00E86CB1" w:rsidRDefault="00E86CB1" w:rsidP="00E86C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CB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ОО физическое развитие</w:t>
      </w:r>
      <w:r w:rsidRPr="00E86C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(ф</w:t>
      </w:r>
      <w:r w:rsidRPr="00E86CB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изкультура</w:t>
      </w:r>
      <w:r w:rsidRPr="00E86C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ЗОЖ). </w:t>
      </w:r>
      <w:r w:rsidRPr="00E86CB1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Реализуя задачи оздоровления и развития дошкольников, педагоги ориентируются на  физическую подготовленность малышей, учитывают имеющиеся отклонения в состоянии здоровья и опираются на результаты  комплексного обследования детей; результаты диагностики уровня их физического развития, медицинские показатели здоровья ребёнка и психофизиологические особенности темперамента, склонности и интересы. Физическое воспитание, развитие и оздоровление  дошкольников является одним из приоритетных направлений в деятельности ДОУ. В детском саду сложилась и действует комплексная система физкультурно - оздоровительной работы. Основными задачами коллектив считает: </w:t>
      </w:r>
    </w:p>
    <w:p w:rsidR="00E86CB1" w:rsidRPr="00E86CB1" w:rsidRDefault="00E86CB1" w:rsidP="00E86CB1">
      <w:pPr>
        <w:spacing w:after="0" w:line="240" w:lineRule="auto"/>
        <w:ind w:firstLine="43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CB1">
        <w:rPr>
          <w:rFonts w:ascii="Times New Roman" w:eastAsia="Times New Roman" w:hAnsi="Times New Roman"/>
          <w:sz w:val="24"/>
          <w:szCs w:val="24"/>
          <w:lang w:eastAsia="ru-RU"/>
        </w:rPr>
        <w:t>- создание  условий для радостной и содержательной жизни в детском саду;</w:t>
      </w:r>
    </w:p>
    <w:p w:rsidR="00E86CB1" w:rsidRPr="00E86CB1" w:rsidRDefault="00E86CB1" w:rsidP="00E86CB1">
      <w:pPr>
        <w:spacing w:after="0" w:line="240" w:lineRule="auto"/>
        <w:ind w:firstLine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CB1">
        <w:rPr>
          <w:rFonts w:ascii="Times New Roman" w:eastAsia="Times New Roman" w:hAnsi="Times New Roman"/>
          <w:sz w:val="24"/>
          <w:szCs w:val="24"/>
          <w:lang w:eastAsia="ru-RU"/>
        </w:rPr>
        <w:t>- обеспечение охраны и укрепление здоровья дошкольников (как физического, так и психического);</w:t>
      </w:r>
    </w:p>
    <w:p w:rsidR="00E86CB1" w:rsidRPr="00E86CB1" w:rsidRDefault="00E86CB1" w:rsidP="00E86CB1">
      <w:pPr>
        <w:spacing w:after="0" w:line="240" w:lineRule="auto"/>
        <w:ind w:firstLine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CB1">
        <w:rPr>
          <w:rFonts w:ascii="Times New Roman" w:eastAsia="Times New Roman" w:hAnsi="Times New Roman"/>
          <w:sz w:val="24"/>
          <w:szCs w:val="24"/>
          <w:lang w:eastAsia="ru-RU"/>
        </w:rPr>
        <w:t>- формирование жизненно-необходимых двигательных умений и навыков;</w:t>
      </w:r>
    </w:p>
    <w:p w:rsidR="00E86CB1" w:rsidRPr="00E86CB1" w:rsidRDefault="00E86CB1" w:rsidP="00E86CB1">
      <w:pPr>
        <w:spacing w:after="0" w:line="240" w:lineRule="auto"/>
        <w:ind w:firstLine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CB1">
        <w:rPr>
          <w:rFonts w:ascii="Times New Roman" w:eastAsia="Times New Roman" w:hAnsi="Times New Roman"/>
          <w:sz w:val="24"/>
          <w:szCs w:val="24"/>
          <w:lang w:eastAsia="ru-RU"/>
        </w:rPr>
        <w:t xml:space="preserve">- воспитание потребности в здоровом образе жизни; </w:t>
      </w:r>
    </w:p>
    <w:p w:rsidR="00E86CB1" w:rsidRPr="00E86CB1" w:rsidRDefault="00E86CB1" w:rsidP="00E86CB1">
      <w:pPr>
        <w:spacing w:after="0" w:line="240" w:lineRule="auto"/>
        <w:ind w:firstLine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CB1">
        <w:rPr>
          <w:rFonts w:ascii="Times New Roman" w:eastAsia="Times New Roman" w:hAnsi="Times New Roman"/>
          <w:sz w:val="24"/>
          <w:szCs w:val="24"/>
          <w:lang w:eastAsia="ru-RU"/>
        </w:rPr>
        <w:t>- обеспечение физического и психического благополучия;</w:t>
      </w:r>
    </w:p>
    <w:p w:rsidR="00E86CB1" w:rsidRPr="00E86CB1" w:rsidRDefault="00E86CB1" w:rsidP="00E86CB1">
      <w:pPr>
        <w:spacing w:after="0" w:line="240" w:lineRule="auto"/>
        <w:ind w:firstLine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CB1">
        <w:rPr>
          <w:rFonts w:ascii="Times New Roman" w:eastAsia="Times New Roman" w:hAnsi="Times New Roman"/>
          <w:sz w:val="24"/>
          <w:szCs w:val="24"/>
          <w:lang w:eastAsia="ru-RU"/>
        </w:rPr>
        <w:t>- формирование активного и бережно – уважительного отношения к окружающему миру;</w:t>
      </w:r>
    </w:p>
    <w:p w:rsidR="00E86CB1" w:rsidRPr="00E86CB1" w:rsidRDefault="00E86CB1" w:rsidP="00E86CB1">
      <w:pPr>
        <w:spacing w:after="0" w:line="240" w:lineRule="auto"/>
        <w:ind w:firstLine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CB1">
        <w:rPr>
          <w:rFonts w:ascii="Times New Roman" w:eastAsia="Times New Roman" w:hAnsi="Times New Roman"/>
          <w:sz w:val="24"/>
          <w:szCs w:val="24"/>
          <w:lang w:eastAsia="ru-RU"/>
        </w:rPr>
        <w:t>- приобщение к основным сферам человеческой культуры (труду, знаниям, искусству, морали и др.).</w:t>
      </w:r>
    </w:p>
    <w:p w:rsidR="00E86CB1" w:rsidRPr="00E86CB1" w:rsidRDefault="00E86CB1" w:rsidP="006A6A1B">
      <w:pPr>
        <w:spacing w:after="0" w:line="240" w:lineRule="auto"/>
        <w:ind w:firstLine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CB1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Особое значение в воспитании здорового ребенка придается развитию движений и физической культуры на специальных занятиях. На физкультурных занятиях создается положительный эмоциональный настрой, устраняется замкнутость и снимается усталость.. </w:t>
      </w:r>
    </w:p>
    <w:p w:rsidR="00E86CB1" w:rsidRPr="00E86CB1" w:rsidRDefault="00E86CB1" w:rsidP="00E86CB1">
      <w:pPr>
        <w:spacing w:after="0" w:line="240" w:lineRule="auto"/>
        <w:ind w:firstLine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CB1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 дошкольного учреждения применяют инновационные здоровьесберегающие технологии, в том числе и валеологию. Они  дают детям представления о здоровом образе жизни. Разработаны интересные беседы о важности  гигиенической культуры. Педагогическим коллективом  определены факторы образовательной среды, особо значимые для сохранения здоровья.    </w:t>
      </w:r>
    </w:p>
    <w:p w:rsidR="00E86CB1" w:rsidRPr="00E86CB1" w:rsidRDefault="00E86CB1" w:rsidP="00E86CB1">
      <w:pPr>
        <w:tabs>
          <w:tab w:val="left" w:pos="6160"/>
        </w:tabs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CB1">
        <w:rPr>
          <w:rFonts w:ascii="Times New Roman" w:eastAsia="Times New Roman" w:hAnsi="Times New Roman"/>
          <w:sz w:val="24"/>
          <w:szCs w:val="24"/>
          <w:lang w:eastAsia="ru-RU"/>
        </w:rPr>
        <w:t>Для реализаци</w:t>
      </w:r>
      <w:r w:rsidR="002630CB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программных задач педагоги МДОУ </w:t>
      </w:r>
      <w:r w:rsidRPr="00E86CB1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работают в режиме проектирования. Прежде всего, это анализ ситуации и выбор стратегии.</w:t>
      </w:r>
    </w:p>
    <w:p w:rsidR="00E86CB1" w:rsidRPr="00E86CB1" w:rsidRDefault="00E86CB1" w:rsidP="00E86CB1">
      <w:pPr>
        <w:tabs>
          <w:tab w:val="left" w:pos="6160"/>
        </w:tabs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CB1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Работая  в режиме проектирования, педагоги выбирают наиболее эффективные мотивационные ситуации, эмоционально значимые, проблемно интересные для детей, что способствует их мыслительной деятельности, когда мотивом усвоения знаний является </w:t>
      </w:r>
      <w:r w:rsidRPr="00E86CB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собственная потребность ребенка, поиск решения различных проблем, развитие его активности, самостоятельности.</w:t>
      </w:r>
    </w:p>
    <w:p w:rsidR="00E86CB1" w:rsidRPr="00E86CB1" w:rsidRDefault="00E86CB1" w:rsidP="00E86CB1">
      <w:pPr>
        <w:tabs>
          <w:tab w:val="left" w:pos="6160"/>
        </w:tabs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CB1">
        <w:rPr>
          <w:rFonts w:ascii="Times New Roman" w:eastAsia="Times New Roman" w:hAnsi="Times New Roman"/>
          <w:sz w:val="24"/>
          <w:szCs w:val="24"/>
          <w:lang w:eastAsia="ru-RU"/>
        </w:rPr>
        <w:t>Педагог не дает готовые знания и ответы, а включает детей в поисковую ситуацию, тем самым обеспечивая условия для развития его творческих  интеллектуальных  способностей. Весь образовательный процесс мы строим на основе планирования и анализа результатов.</w:t>
      </w:r>
    </w:p>
    <w:p w:rsidR="00E86CB1" w:rsidRPr="00E86CB1" w:rsidRDefault="00E86CB1" w:rsidP="00E86CB1">
      <w:pPr>
        <w:tabs>
          <w:tab w:val="left" w:pos="6160"/>
        </w:tabs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CB1">
        <w:rPr>
          <w:rFonts w:ascii="Times New Roman" w:eastAsia="Times New Roman" w:hAnsi="Times New Roman"/>
          <w:sz w:val="24"/>
          <w:szCs w:val="24"/>
          <w:lang w:eastAsia="ru-RU"/>
        </w:rPr>
        <w:t>При  планировании и проведении занятий по каждому разделу, педагоги эффективно используют разнообразные методы и приемы (игровые ситуации, решение логических задач, создание ситуации успеха, ситуации сомнения, экспериментирование, задачи-загадки и т.д.) тем самым поддерживая положительное отношение ребенка к познавательной  деятельности.</w:t>
      </w:r>
    </w:p>
    <w:p w:rsidR="006A6A1B" w:rsidRPr="006A6A1B" w:rsidRDefault="006A6A1B" w:rsidP="006A6A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6A6A1B">
        <w:rPr>
          <w:rFonts w:ascii="Times New Roman" w:eastAsia="Times New Roman" w:hAnsi="Times New Roman"/>
          <w:b/>
          <w:color w:val="000000"/>
          <w:sz w:val="24"/>
          <w:lang w:eastAsia="ru-RU"/>
        </w:rPr>
        <w:t>Охрана и укрепление здоровья детей</w:t>
      </w:r>
      <w:r w:rsidRPr="006A6A1B">
        <w:rPr>
          <w:rFonts w:ascii="Times New Roman" w:eastAsia="Times New Roman" w:hAnsi="Times New Roman"/>
          <w:color w:val="000000"/>
          <w:sz w:val="24"/>
          <w:lang w:eastAsia="ru-RU"/>
        </w:rPr>
        <w:t xml:space="preserve">: в учреждении особое внимание уделяется следующим составляющим: рациональное питание, оптимальный двигательный режим, личная гигиена, закаливание организма. </w:t>
      </w:r>
    </w:p>
    <w:p w:rsidR="006A6A1B" w:rsidRDefault="006A6A1B" w:rsidP="006A6A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6A6A1B">
        <w:rPr>
          <w:rFonts w:ascii="Times New Roman" w:eastAsia="Times New Roman" w:hAnsi="Times New Roman"/>
          <w:color w:val="000000"/>
          <w:sz w:val="24"/>
          <w:lang w:eastAsia="ru-RU"/>
        </w:rPr>
        <w:t>Р.Б. Стеркина программа по основам безопасности детей дошкольного возраста.</w:t>
      </w:r>
    </w:p>
    <w:p w:rsidR="006A6A1B" w:rsidRPr="006A6A1B" w:rsidRDefault="006A6A1B" w:rsidP="00235947">
      <w:pPr>
        <w:tabs>
          <w:tab w:val="left" w:pos="51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A1B">
        <w:rPr>
          <w:rFonts w:ascii="Times New Roman" w:eastAsia="Times New Roman" w:hAnsi="Times New Roman"/>
          <w:b/>
          <w:sz w:val="24"/>
          <w:szCs w:val="24"/>
          <w:lang w:eastAsia="ru-RU"/>
        </w:rPr>
        <w:t>Социальное партнёрство.</w:t>
      </w:r>
      <w:r w:rsidRPr="006A6A1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создавшихся в нашей стране экономических, социальных и политических условий, современное образовательное учреждение не может эффективно осуществлять функцию воспитания без установления взаимовыгодного социального партнерства.</w:t>
      </w:r>
      <w:r w:rsidR="0023594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6A6A1B">
        <w:rPr>
          <w:rFonts w:ascii="Times New Roman" w:eastAsia="Times New Roman" w:hAnsi="Times New Roman"/>
          <w:sz w:val="24"/>
          <w:szCs w:val="24"/>
        </w:rPr>
        <w:t xml:space="preserve">Школа № 83 , Библиотека №1 им. Гайдара МУК ЦСДБ г.Ярославля, </w:t>
      </w:r>
    </w:p>
    <w:p w:rsidR="006A6A1B" w:rsidRDefault="006A6A1B" w:rsidP="006A6A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A6A1B">
        <w:rPr>
          <w:rFonts w:ascii="Times New Roman" w:eastAsia="Times New Roman" w:hAnsi="Times New Roman"/>
          <w:sz w:val="24"/>
          <w:szCs w:val="24"/>
        </w:rPr>
        <w:t>Центр</w:t>
      </w:r>
      <w:r w:rsidR="00235947">
        <w:rPr>
          <w:rFonts w:ascii="Times New Roman" w:eastAsia="Times New Roman" w:hAnsi="Times New Roman"/>
          <w:sz w:val="24"/>
          <w:szCs w:val="24"/>
        </w:rPr>
        <w:t xml:space="preserve"> помощи детям «Развитие».</w:t>
      </w:r>
    </w:p>
    <w:p w:rsidR="00235947" w:rsidRPr="00235947" w:rsidRDefault="00235947" w:rsidP="00235947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235947">
        <w:rPr>
          <w:rFonts w:ascii="Times New Roman" w:hAnsi="Times New Roman"/>
          <w:b/>
          <w:sz w:val="24"/>
          <w:szCs w:val="24"/>
        </w:rPr>
        <w:t>Взаимодействие с родителями.</w:t>
      </w:r>
      <w:r w:rsidR="002630CB">
        <w:rPr>
          <w:rFonts w:ascii="Times New Roman" w:hAnsi="Times New Roman"/>
          <w:sz w:val="24"/>
          <w:szCs w:val="24"/>
        </w:rPr>
        <w:t xml:space="preserve"> В МДОУ</w:t>
      </w:r>
      <w:r w:rsidRPr="00235947">
        <w:rPr>
          <w:rFonts w:ascii="Times New Roman" w:hAnsi="Times New Roman"/>
          <w:sz w:val="24"/>
          <w:szCs w:val="24"/>
        </w:rPr>
        <w:t xml:space="preserve"> разработана система работы с родителями, которая основывается на реализации главного принципа в работе с семьёй – </w:t>
      </w:r>
      <w:r w:rsidRPr="00235947">
        <w:rPr>
          <w:rFonts w:ascii="Times New Roman" w:hAnsi="Times New Roman"/>
          <w:i/>
          <w:sz w:val="24"/>
          <w:szCs w:val="24"/>
        </w:rPr>
        <w:t>вовлечение семьи в жизнь детского сада</w:t>
      </w:r>
      <w:r w:rsidRPr="00235947">
        <w:rPr>
          <w:rFonts w:ascii="Times New Roman" w:hAnsi="Times New Roman"/>
          <w:sz w:val="24"/>
          <w:szCs w:val="24"/>
        </w:rPr>
        <w:t>. Строится эта работа на основе:</w:t>
      </w:r>
    </w:p>
    <w:p w:rsidR="00235947" w:rsidRPr="00235947" w:rsidRDefault="00235947" w:rsidP="00235947">
      <w:pPr>
        <w:numPr>
          <w:ilvl w:val="0"/>
          <w:numId w:val="6"/>
        </w:numPr>
        <w:tabs>
          <w:tab w:val="num" w:pos="252"/>
        </w:tabs>
        <w:spacing w:after="0" w:line="240" w:lineRule="auto"/>
        <w:ind w:left="252" w:hanging="252"/>
        <w:jc w:val="both"/>
        <w:rPr>
          <w:rFonts w:ascii="Times New Roman" w:hAnsi="Times New Roman"/>
          <w:sz w:val="24"/>
          <w:szCs w:val="24"/>
        </w:rPr>
      </w:pPr>
      <w:r w:rsidRPr="00235947">
        <w:rPr>
          <w:rFonts w:ascii="Times New Roman" w:hAnsi="Times New Roman"/>
          <w:sz w:val="24"/>
          <w:szCs w:val="24"/>
        </w:rPr>
        <w:t>изучения семьи, выявления интересов и потребностей семьи;</w:t>
      </w:r>
    </w:p>
    <w:p w:rsidR="00235947" w:rsidRPr="00235947" w:rsidRDefault="00235947" w:rsidP="00235947">
      <w:pPr>
        <w:numPr>
          <w:ilvl w:val="0"/>
          <w:numId w:val="6"/>
        </w:numPr>
        <w:tabs>
          <w:tab w:val="num" w:pos="252"/>
        </w:tabs>
        <w:spacing w:after="0" w:line="240" w:lineRule="auto"/>
        <w:ind w:left="252" w:hanging="252"/>
        <w:jc w:val="both"/>
        <w:rPr>
          <w:rFonts w:ascii="Times New Roman" w:hAnsi="Times New Roman"/>
          <w:sz w:val="24"/>
          <w:szCs w:val="24"/>
        </w:rPr>
      </w:pPr>
      <w:r w:rsidRPr="00235947">
        <w:rPr>
          <w:rFonts w:ascii="Times New Roman" w:hAnsi="Times New Roman"/>
          <w:sz w:val="24"/>
          <w:szCs w:val="24"/>
        </w:rPr>
        <w:t>использования индивидуально-дифференцированного подхода к работе с семьями воспитанников;</w:t>
      </w:r>
    </w:p>
    <w:p w:rsidR="00235947" w:rsidRPr="00235947" w:rsidRDefault="00235947" w:rsidP="00235947">
      <w:pPr>
        <w:numPr>
          <w:ilvl w:val="0"/>
          <w:numId w:val="6"/>
        </w:numPr>
        <w:tabs>
          <w:tab w:val="num" w:pos="252"/>
        </w:tabs>
        <w:spacing w:after="0" w:line="240" w:lineRule="auto"/>
        <w:ind w:left="252" w:hanging="252"/>
        <w:jc w:val="both"/>
        <w:rPr>
          <w:rFonts w:ascii="Times New Roman" w:hAnsi="Times New Roman"/>
          <w:sz w:val="24"/>
          <w:szCs w:val="24"/>
        </w:rPr>
      </w:pPr>
      <w:r w:rsidRPr="00235947">
        <w:rPr>
          <w:rFonts w:ascii="Times New Roman" w:hAnsi="Times New Roman"/>
          <w:sz w:val="24"/>
          <w:szCs w:val="24"/>
        </w:rPr>
        <w:t>удовлетворения запросов родителей в образовательных услугах;</w:t>
      </w:r>
    </w:p>
    <w:p w:rsidR="00235947" w:rsidRPr="00235947" w:rsidRDefault="00235947" w:rsidP="00235947">
      <w:pPr>
        <w:numPr>
          <w:ilvl w:val="0"/>
          <w:numId w:val="6"/>
        </w:numPr>
        <w:tabs>
          <w:tab w:val="num" w:pos="252"/>
        </w:tabs>
        <w:spacing w:after="0" w:line="240" w:lineRule="auto"/>
        <w:ind w:left="252" w:hanging="252"/>
        <w:jc w:val="both"/>
        <w:rPr>
          <w:rFonts w:ascii="Times New Roman" w:hAnsi="Times New Roman"/>
          <w:sz w:val="24"/>
          <w:szCs w:val="24"/>
        </w:rPr>
      </w:pPr>
      <w:r w:rsidRPr="00235947">
        <w:rPr>
          <w:rFonts w:ascii="Times New Roman" w:hAnsi="Times New Roman"/>
          <w:sz w:val="24"/>
          <w:szCs w:val="24"/>
        </w:rPr>
        <w:t>участия родителей в воспитательно-образовательном процессе;</w:t>
      </w:r>
    </w:p>
    <w:p w:rsidR="00235947" w:rsidRPr="00235947" w:rsidRDefault="00235947" w:rsidP="00235947">
      <w:pPr>
        <w:numPr>
          <w:ilvl w:val="0"/>
          <w:numId w:val="6"/>
        </w:numPr>
        <w:tabs>
          <w:tab w:val="num" w:pos="252"/>
        </w:tabs>
        <w:spacing w:after="0" w:line="240" w:lineRule="auto"/>
        <w:ind w:left="252" w:hanging="252"/>
        <w:jc w:val="both"/>
        <w:rPr>
          <w:rFonts w:ascii="Times New Roman" w:hAnsi="Times New Roman"/>
          <w:sz w:val="24"/>
          <w:szCs w:val="24"/>
        </w:rPr>
      </w:pPr>
      <w:r w:rsidRPr="00235947">
        <w:rPr>
          <w:rFonts w:ascii="Times New Roman" w:hAnsi="Times New Roman"/>
          <w:sz w:val="24"/>
          <w:szCs w:val="24"/>
        </w:rPr>
        <w:t>создания условий для эффективной работы с родителями (информационное пространство в помещениях групп);</w:t>
      </w:r>
    </w:p>
    <w:p w:rsidR="00235947" w:rsidRPr="00235947" w:rsidRDefault="00235947" w:rsidP="00235947">
      <w:pPr>
        <w:numPr>
          <w:ilvl w:val="0"/>
          <w:numId w:val="6"/>
        </w:numPr>
        <w:tabs>
          <w:tab w:val="num" w:pos="252"/>
        </w:tabs>
        <w:spacing w:after="0" w:line="240" w:lineRule="auto"/>
        <w:ind w:left="252" w:hanging="252"/>
        <w:jc w:val="both"/>
        <w:rPr>
          <w:rFonts w:ascii="Times New Roman" w:hAnsi="Times New Roman"/>
          <w:sz w:val="24"/>
          <w:szCs w:val="24"/>
        </w:rPr>
      </w:pPr>
      <w:r w:rsidRPr="00235947">
        <w:rPr>
          <w:rFonts w:ascii="Times New Roman" w:hAnsi="Times New Roman"/>
          <w:sz w:val="24"/>
          <w:szCs w:val="24"/>
        </w:rPr>
        <w:t>социальных опросов и анкетирования.</w:t>
      </w:r>
    </w:p>
    <w:p w:rsidR="00235947" w:rsidRPr="00235947" w:rsidRDefault="00235947" w:rsidP="00235947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235947">
        <w:rPr>
          <w:rFonts w:ascii="Times New Roman" w:hAnsi="Times New Roman"/>
          <w:sz w:val="24"/>
          <w:szCs w:val="24"/>
        </w:rPr>
        <w:t xml:space="preserve">Созданная система работы дошкольного учреждения позволяет максимально удовлетворять потребности и запросы родителей, о чём свидетельствуют следующие результаты: </w:t>
      </w:r>
    </w:p>
    <w:p w:rsidR="00235947" w:rsidRPr="00235947" w:rsidRDefault="00235947" w:rsidP="00235947">
      <w:pPr>
        <w:numPr>
          <w:ilvl w:val="0"/>
          <w:numId w:val="7"/>
        </w:numPr>
        <w:tabs>
          <w:tab w:val="num" w:pos="252"/>
          <w:tab w:val="left" w:pos="432"/>
        </w:tabs>
        <w:spacing w:after="0" w:line="240" w:lineRule="auto"/>
        <w:ind w:left="252" w:hanging="180"/>
        <w:jc w:val="both"/>
        <w:rPr>
          <w:rFonts w:ascii="Times New Roman" w:hAnsi="Times New Roman"/>
          <w:sz w:val="24"/>
          <w:szCs w:val="24"/>
        </w:rPr>
      </w:pPr>
      <w:r w:rsidRPr="00235947">
        <w:rPr>
          <w:rFonts w:ascii="Times New Roman" w:hAnsi="Times New Roman"/>
          <w:sz w:val="24"/>
          <w:szCs w:val="24"/>
        </w:rPr>
        <w:t>активное участие родителей в жизни детского сада (регулярное посещение мероприятий, участие родителей в реализации проектов по благоустройству участков и оформлению групп, участие в конкурсах различного уровня);</w:t>
      </w:r>
    </w:p>
    <w:p w:rsidR="00235947" w:rsidRPr="00235947" w:rsidRDefault="00235947" w:rsidP="00235947">
      <w:pPr>
        <w:numPr>
          <w:ilvl w:val="0"/>
          <w:numId w:val="7"/>
        </w:numPr>
        <w:tabs>
          <w:tab w:val="num" w:pos="432"/>
        </w:tabs>
        <w:spacing w:after="0" w:line="240" w:lineRule="auto"/>
        <w:ind w:left="252" w:hanging="180"/>
        <w:jc w:val="both"/>
        <w:rPr>
          <w:rFonts w:ascii="Times New Roman" w:hAnsi="Times New Roman"/>
          <w:sz w:val="24"/>
          <w:szCs w:val="24"/>
        </w:rPr>
      </w:pPr>
      <w:r w:rsidRPr="00235947">
        <w:rPr>
          <w:rFonts w:ascii="Times New Roman" w:hAnsi="Times New Roman"/>
          <w:sz w:val="24"/>
          <w:szCs w:val="24"/>
        </w:rPr>
        <w:t xml:space="preserve">наличие положительных </w:t>
      </w:r>
      <w:r w:rsidR="002630CB">
        <w:rPr>
          <w:rFonts w:ascii="Times New Roman" w:hAnsi="Times New Roman"/>
          <w:sz w:val="24"/>
          <w:szCs w:val="24"/>
        </w:rPr>
        <w:t>отзывов родителей  о работе МДОУ</w:t>
      </w:r>
      <w:r w:rsidRPr="00235947">
        <w:rPr>
          <w:rFonts w:ascii="Times New Roman" w:hAnsi="Times New Roman"/>
          <w:sz w:val="24"/>
          <w:szCs w:val="24"/>
        </w:rPr>
        <w:t xml:space="preserve"> </w:t>
      </w:r>
    </w:p>
    <w:p w:rsidR="00235947" w:rsidRPr="00235947" w:rsidRDefault="00235947" w:rsidP="00235947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947"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Повышение педагогической грамотности родителей через активное включение в деятельность учреждения направлено на выполнение социального заказа  общества, родителей, Учредителя. Мы стараемся формировать доверительные отношения и привлекать родителей к созданию единого пространства развития ребёнка.   </w:t>
      </w:r>
    </w:p>
    <w:p w:rsidR="00235947" w:rsidRPr="00235947" w:rsidRDefault="00235947" w:rsidP="00235947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947">
        <w:rPr>
          <w:rFonts w:ascii="Times New Roman" w:eastAsia="Times New Roman" w:hAnsi="Times New Roman"/>
          <w:sz w:val="24"/>
          <w:szCs w:val="24"/>
          <w:lang w:eastAsia="ru-RU"/>
        </w:rPr>
        <w:t>Работа с родителями строилась в форме проведения  родительских собраний, индивидуальных консультаций, собеседований. Для ознакомления родителей с нап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2630CB">
        <w:rPr>
          <w:rFonts w:ascii="Times New Roman" w:eastAsia="Times New Roman" w:hAnsi="Times New Roman"/>
          <w:sz w:val="24"/>
          <w:szCs w:val="24"/>
          <w:lang w:eastAsia="ru-RU"/>
        </w:rPr>
        <w:t>авлениями деятельности МДОУ «Детский сад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237</w:t>
      </w:r>
      <w:r w:rsidR="002630C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23594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проводились и открытые показы образовательной и досуговой деятельности с детьми.</w:t>
      </w:r>
    </w:p>
    <w:p w:rsidR="00235947" w:rsidRPr="00235947" w:rsidRDefault="00235947" w:rsidP="00235947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235947">
        <w:rPr>
          <w:rFonts w:ascii="Times New Roman" w:eastAsia="Times New Roman" w:hAnsi="Times New Roman"/>
          <w:sz w:val="24"/>
          <w:szCs w:val="24"/>
          <w:lang w:eastAsia="ru-RU"/>
        </w:rPr>
        <w:t xml:space="preserve">Через страницу официального Сайта ДОУ родители имели возможность ознакомиться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планом работы детского сада.</w:t>
      </w:r>
      <w:r w:rsidRPr="00235947">
        <w:rPr>
          <w:rFonts w:ascii="Times New Roman" w:hAnsi="Times New Roman"/>
          <w:sz w:val="24"/>
          <w:szCs w:val="24"/>
        </w:rPr>
        <w:t xml:space="preserve">Весь процесс образования и воспитания рассчитан на совместную работу детского сада и семьи, их взаимодействие. </w:t>
      </w:r>
    </w:p>
    <w:p w:rsidR="003017CA" w:rsidRDefault="00235947" w:rsidP="00235947">
      <w:pPr>
        <w:spacing w:after="0" w:line="240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235947">
        <w:rPr>
          <w:rFonts w:ascii="Times New Roman" w:eastAsia="Times New Roman" w:hAnsi="Times New Roman"/>
          <w:color w:val="000000"/>
          <w:sz w:val="24"/>
          <w:lang w:eastAsia="ru-RU"/>
        </w:rPr>
        <w:t>Таким образом, основные формы работы с родителями</w:t>
      </w:r>
      <w:r w:rsidRPr="00235947">
        <w:rPr>
          <w:rFonts w:ascii="Times New Roman" w:eastAsia="Times New Roman" w:hAnsi="Times New Roman"/>
          <w:b/>
          <w:color w:val="000000"/>
          <w:sz w:val="24"/>
          <w:lang w:eastAsia="ru-RU"/>
        </w:rPr>
        <w:t>:</w:t>
      </w:r>
      <w:r w:rsidRPr="00235947">
        <w:rPr>
          <w:rFonts w:ascii="Times New Roman" w:eastAsia="Times New Roman" w:hAnsi="Times New Roman"/>
          <w:color w:val="000000"/>
          <w:sz w:val="24"/>
          <w:lang w:eastAsia="ru-RU"/>
        </w:rPr>
        <w:t xml:space="preserve"> ин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формация на сайте, </w:t>
      </w:r>
      <w:r w:rsidRPr="00235947">
        <w:rPr>
          <w:rFonts w:ascii="Times New Roman" w:eastAsia="Times New Roman" w:hAnsi="Times New Roman"/>
          <w:color w:val="000000"/>
          <w:sz w:val="24"/>
          <w:lang w:eastAsia="ru-RU"/>
        </w:rPr>
        <w:t xml:space="preserve"> информация на стендах, в папках-передвижках, проведение конференций, общих </w:t>
      </w:r>
      <w:r w:rsidRPr="00235947">
        <w:rPr>
          <w:rFonts w:ascii="Times New Roman" w:eastAsia="Times New Roman" w:hAnsi="Times New Roman"/>
          <w:color w:val="000000"/>
          <w:sz w:val="24"/>
          <w:lang w:eastAsia="ru-RU"/>
        </w:rPr>
        <w:lastRenderedPageBreak/>
        <w:t xml:space="preserve">собраний, открытых мероприятий, дня открытых дверей, тематических недель, участие в совместных экскурсиях </w:t>
      </w:r>
      <w:r w:rsidRPr="005063BE">
        <w:rPr>
          <w:rFonts w:ascii="Times New Roman" w:eastAsia="Times New Roman" w:hAnsi="Times New Roman"/>
          <w:color w:val="000000"/>
          <w:sz w:val="24"/>
          <w:lang w:eastAsia="ru-RU"/>
        </w:rPr>
        <w:t>походах, концертах, спортивн</w:t>
      </w:r>
      <w:r w:rsidR="003017CA">
        <w:rPr>
          <w:rFonts w:ascii="Times New Roman" w:eastAsia="Times New Roman" w:hAnsi="Times New Roman"/>
          <w:color w:val="000000"/>
          <w:sz w:val="24"/>
          <w:lang w:eastAsia="ru-RU"/>
        </w:rPr>
        <w:t>ых мероприятиях, анкетирование,</w:t>
      </w:r>
    </w:p>
    <w:p w:rsidR="003017CA" w:rsidRDefault="003017CA" w:rsidP="00235947">
      <w:pPr>
        <w:spacing w:after="0" w:line="240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235947" w:rsidRPr="0081241D" w:rsidRDefault="00235947" w:rsidP="0023594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1241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Условия </w:t>
      </w:r>
      <w:r w:rsidRPr="00235947">
        <w:rPr>
          <w:rFonts w:ascii="Times New Roman" w:eastAsia="Times New Roman" w:hAnsi="Times New Roman"/>
          <w:b/>
          <w:sz w:val="24"/>
          <w:szCs w:val="24"/>
          <w:lang w:eastAsia="ru-RU"/>
        </w:rPr>
        <w:t>осуществления</w:t>
      </w:r>
      <w:r w:rsidRPr="0081241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35947"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образовательного</w:t>
      </w:r>
      <w:r w:rsidRPr="0081241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35947">
        <w:rPr>
          <w:rFonts w:ascii="Times New Roman" w:eastAsia="Times New Roman" w:hAnsi="Times New Roman"/>
          <w:b/>
          <w:sz w:val="24"/>
          <w:szCs w:val="24"/>
          <w:lang w:eastAsia="ru-RU"/>
        </w:rPr>
        <w:t>процесса</w:t>
      </w:r>
      <w:r w:rsidRPr="0081241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 </w:t>
      </w:r>
    </w:p>
    <w:p w:rsidR="00235947" w:rsidRPr="00235947" w:rsidRDefault="00235947" w:rsidP="0023594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5947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Организация развивающей предме</w:t>
      </w:r>
      <w:r w:rsidR="002630CB">
        <w:rPr>
          <w:rFonts w:ascii="Times New Roman" w:eastAsia="Times New Roman" w:hAnsi="Times New Roman"/>
          <w:b/>
          <w:sz w:val="24"/>
          <w:szCs w:val="24"/>
          <w:lang w:eastAsia="ru-RU"/>
        </w:rPr>
        <w:t>тной образовательной среды в МДОУ</w:t>
      </w:r>
      <w:r w:rsidRPr="002359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материальное оснащение</w:t>
      </w:r>
      <w:r w:rsidRPr="0023594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359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Организация и расположение предметов развивающей среды осуществлены педагогами </w:t>
      </w:r>
      <w:r w:rsidRPr="0023594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рационально, логично и удобно для детей, отвечает возрастным особенностям и потребностям </w:t>
      </w:r>
      <w:r w:rsidRPr="002359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детей. </w:t>
      </w:r>
    </w:p>
    <w:p w:rsidR="005822A9" w:rsidRDefault="00235947" w:rsidP="0023594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5947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Внутреннее пространство.</w:t>
      </w:r>
      <w:r w:rsidRPr="002359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Включают не только стационарную, но и мобильную мебель. Расположение мебели, игрового и другого оборудования отвечает требованиям техники безопасности, санитарно-гигиеническим нормам, физиологии детей, принципам функционального комфорта, позволяет детям свободно </w:t>
      </w:r>
      <w:r w:rsidRPr="00235947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перемещаться. Предметно-развивающая среда в дошкольном учреждении отвечает </w:t>
      </w:r>
      <w:r w:rsidRPr="002359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художественно-эстетическим требованиям. Каждая группа имеет </w:t>
      </w:r>
      <w:r w:rsidR="00582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свое название.</w:t>
      </w:r>
    </w:p>
    <w:p w:rsidR="00235947" w:rsidRPr="00235947" w:rsidRDefault="00235947" w:rsidP="002359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947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В ДОУ по возможности созданы все условия для </w:t>
      </w:r>
      <w:r w:rsidRPr="002359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охраны и укрепления здоровья детей, для их полноценного физического развития. </w:t>
      </w:r>
    </w:p>
    <w:p w:rsidR="00235947" w:rsidRDefault="00235947" w:rsidP="002359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947">
        <w:rPr>
          <w:rFonts w:ascii="Times New Roman" w:eastAsia="Times New Roman" w:hAnsi="Times New Roman"/>
          <w:i/>
          <w:sz w:val="24"/>
          <w:szCs w:val="24"/>
          <w:lang w:eastAsia="ru-RU"/>
        </w:rPr>
        <w:t>В детском саду имеются</w:t>
      </w:r>
      <w:r w:rsidRPr="00235947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5822A9" w:rsidRPr="005822A9" w:rsidRDefault="005822A9" w:rsidP="005822A9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22A9"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Музыкальный зал     </w:t>
      </w:r>
    </w:p>
    <w:p w:rsidR="005822A9" w:rsidRPr="005822A9" w:rsidRDefault="005822A9" w:rsidP="005822A9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22A9">
        <w:rPr>
          <w:rFonts w:ascii="Times New Roman" w:eastAsia="Times New Roman" w:hAnsi="Times New Roman"/>
          <w:sz w:val="24"/>
          <w:szCs w:val="24"/>
          <w:lang w:eastAsia="ru-RU"/>
        </w:rPr>
        <w:t>Физкультурный зал (Спортивное оборудование)</w:t>
      </w:r>
    </w:p>
    <w:p w:rsidR="005822A9" w:rsidRPr="005822A9" w:rsidRDefault="005822A9" w:rsidP="005822A9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22A9">
        <w:rPr>
          <w:rFonts w:ascii="Times New Roman" w:eastAsia="Times New Roman" w:hAnsi="Times New Roman"/>
          <w:sz w:val="24"/>
          <w:szCs w:val="24"/>
          <w:lang w:eastAsia="ru-RU"/>
        </w:rPr>
        <w:t>спортивная площадка на улице.</w:t>
      </w:r>
    </w:p>
    <w:p w:rsidR="005822A9" w:rsidRPr="005822A9" w:rsidRDefault="005822A9" w:rsidP="005822A9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22A9">
        <w:rPr>
          <w:rFonts w:ascii="Times New Roman" w:eastAsia="Times New Roman" w:hAnsi="Times New Roman"/>
          <w:sz w:val="24"/>
          <w:szCs w:val="24"/>
          <w:lang w:eastAsia="ru-RU"/>
        </w:rPr>
        <w:t>Бухгалтерия</w:t>
      </w:r>
    </w:p>
    <w:p w:rsidR="005822A9" w:rsidRPr="005822A9" w:rsidRDefault="005822A9" w:rsidP="005822A9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22A9">
        <w:rPr>
          <w:rFonts w:ascii="Times New Roman" w:eastAsia="Times New Roman" w:hAnsi="Times New Roman"/>
          <w:sz w:val="24"/>
          <w:szCs w:val="24"/>
          <w:lang w:eastAsia="ru-RU"/>
        </w:rPr>
        <w:t>Кабинет руководителя (факс)</w:t>
      </w:r>
    </w:p>
    <w:p w:rsidR="005822A9" w:rsidRPr="005822A9" w:rsidRDefault="005822A9" w:rsidP="005822A9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22A9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Методический кабинет  (ТСО –  видеомагнитофон, видеокамера, компьютер, принтер,проектор, дидактические пособия, методическая и художественная литература). </w:t>
      </w:r>
    </w:p>
    <w:p w:rsidR="005822A9" w:rsidRPr="005822A9" w:rsidRDefault="005822A9" w:rsidP="005822A9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22A9">
        <w:rPr>
          <w:rFonts w:ascii="Times New Roman" w:eastAsia="Times New Roman" w:hAnsi="Times New Roman"/>
          <w:sz w:val="24"/>
          <w:szCs w:val="24"/>
          <w:lang w:eastAsia="ru-RU"/>
        </w:rPr>
        <w:t>12 групп со спальнями (Развивающая среда ориентирована на возраст детей, их индивидуальные потребности)</w:t>
      </w:r>
    </w:p>
    <w:p w:rsidR="005822A9" w:rsidRPr="005822A9" w:rsidRDefault="005822A9" w:rsidP="005822A9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22A9">
        <w:rPr>
          <w:rFonts w:ascii="Times New Roman" w:eastAsia="Times New Roman" w:hAnsi="Times New Roman"/>
          <w:sz w:val="24"/>
          <w:szCs w:val="24"/>
          <w:lang w:eastAsia="ru-RU"/>
        </w:rPr>
        <w:t>Прогулочные площадки (кустарники, деревья, цветники)</w:t>
      </w:r>
    </w:p>
    <w:p w:rsidR="005822A9" w:rsidRDefault="005822A9" w:rsidP="005822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22A9" w:rsidRPr="005822A9" w:rsidRDefault="005822A9" w:rsidP="005822A9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22A9">
        <w:rPr>
          <w:rFonts w:ascii="Times New Roman" w:eastAsia="Times New Roman" w:hAnsi="Times New Roman"/>
          <w:sz w:val="24"/>
          <w:szCs w:val="24"/>
          <w:lang w:eastAsia="ru-RU"/>
        </w:rPr>
        <w:t>Медицинский блок</w:t>
      </w:r>
    </w:p>
    <w:p w:rsidR="005822A9" w:rsidRPr="005822A9" w:rsidRDefault="005822A9" w:rsidP="005822A9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22A9">
        <w:rPr>
          <w:rFonts w:ascii="Times New Roman" w:eastAsia="Times New Roman" w:hAnsi="Times New Roman"/>
          <w:sz w:val="24"/>
          <w:szCs w:val="24"/>
          <w:lang w:eastAsia="ru-RU"/>
        </w:rPr>
        <w:t>процедурный кабинет</w:t>
      </w:r>
    </w:p>
    <w:p w:rsidR="005822A9" w:rsidRPr="005822A9" w:rsidRDefault="005822A9" w:rsidP="005822A9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22A9">
        <w:rPr>
          <w:rFonts w:ascii="Times New Roman" w:eastAsia="Times New Roman" w:hAnsi="Times New Roman"/>
          <w:sz w:val="24"/>
          <w:szCs w:val="24"/>
          <w:lang w:eastAsia="ru-RU"/>
        </w:rPr>
        <w:t>медицинский кабинет</w:t>
      </w:r>
    </w:p>
    <w:p w:rsidR="005822A9" w:rsidRDefault="005822A9" w:rsidP="004E62E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5947" w:rsidRPr="00235947" w:rsidRDefault="00235947" w:rsidP="00235947">
      <w:pPr>
        <w:spacing w:after="0" w:line="240" w:lineRule="auto"/>
        <w:ind w:firstLine="25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947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Внешнее пространство.</w:t>
      </w:r>
      <w:r w:rsidRPr="002359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проведения физкультурных занятий на свежем</w:t>
      </w:r>
      <w:r w:rsidR="00582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воздухе есть спортивный участок</w:t>
      </w:r>
      <w:r w:rsidRPr="002359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беговой дорожкой, тропой препятствий. На территории дошкольного учреждения нанесена разметка для </w:t>
      </w:r>
      <w:r w:rsidR="00582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бега изучения</w:t>
      </w:r>
      <w:r w:rsidRPr="002359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для самостоятельной двигательной деятельности детей нарисованы классики. В рамках экологической тропы в ДОУ имеется: бол</w:t>
      </w:r>
      <w:r w:rsidR="00582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ьшое количество видов </w:t>
      </w:r>
      <w:r w:rsidRPr="002359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пород д</w:t>
      </w:r>
      <w:r w:rsidR="00582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еревьев, разбиты цветники и газоны.</w:t>
      </w:r>
    </w:p>
    <w:p w:rsidR="00235947" w:rsidRPr="00235947" w:rsidRDefault="00235947" w:rsidP="002359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947">
        <w:rPr>
          <w:rFonts w:ascii="Times New Roman" w:eastAsia="Times New Roman" w:hAnsi="Times New Roman"/>
          <w:b/>
          <w:sz w:val="24"/>
          <w:szCs w:val="24"/>
          <w:lang w:eastAsia="ru-RU"/>
        </w:rPr>
        <w:t>Обеспечение безопасности жизни и деятельности ребенка в здании и на прилегающей к ДОУ территории</w:t>
      </w:r>
      <w:r w:rsidRPr="00235947">
        <w:rPr>
          <w:rFonts w:ascii="Times New Roman" w:eastAsia="Times New Roman" w:hAnsi="Times New Roman"/>
          <w:sz w:val="24"/>
          <w:szCs w:val="24"/>
          <w:lang w:eastAsia="ru-RU"/>
        </w:rPr>
        <w:t>: имеется кнопка экстренного вызова, кнопка пожарной безопасности, территория огорожена забором, 2 раза в год с сотрудниками проводится инструктажи по охране жизни и здоровья воспитанников.</w:t>
      </w:r>
    </w:p>
    <w:p w:rsidR="00235947" w:rsidRPr="00235947" w:rsidRDefault="00235947" w:rsidP="002359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947">
        <w:rPr>
          <w:rFonts w:ascii="Times New Roman" w:eastAsia="Times New Roman" w:hAnsi="Times New Roman"/>
          <w:sz w:val="24"/>
          <w:szCs w:val="24"/>
          <w:lang w:eastAsia="ru-RU"/>
        </w:rPr>
        <w:t xml:space="preserve">   Противопожарную безопасность детей и сотрудников учреждения  обеспечивает </w:t>
      </w:r>
      <w:r w:rsidRPr="00235947">
        <w:rPr>
          <w:rFonts w:ascii="Times New Roman" w:eastAsia="Times New Roman" w:hAnsi="Times New Roman"/>
          <w:i/>
          <w:sz w:val="24"/>
          <w:szCs w:val="24"/>
          <w:lang w:eastAsia="ru-RU"/>
        </w:rPr>
        <w:t>автоматическая установка пожарной сигнализации и оповещение людей о пожаре</w:t>
      </w:r>
      <w:r w:rsidRPr="00235947">
        <w:rPr>
          <w:rFonts w:ascii="Times New Roman" w:eastAsia="Times New Roman" w:hAnsi="Times New Roman"/>
          <w:sz w:val="24"/>
          <w:szCs w:val="24"/>
          <w:lang w:eastAsia="ru-RU"/>
        </w:rPr>
        <w:t xml:space="preserve"> (учреждение относится к зданиям общественного и административно-бытового назначения). Защите пожарной сигнализ</w:t>
      </w:r>
      <w:r w:rsidR="002630CB">
        <w:rPr>
          <w:rFonts w:ascii="Times New Roman" w:eastAsia="Times New Roman" w:hAnsi="Times New Roman"/>
          <w:sz w:val="24"/>
          <w:szCs w:val="24"/>
          <w:lang w:eastAsia="ru-RU"/>
        </w:rPr>
        <w:t>ации подлежат все помещения  МДОУ</w:t>
      </w:r>
      <w:r w:rsidRPr="00235947">
        <w:rPr>
          <w:rFonts w:ascii="Times New Roman" w:eastAsia="Times New Roman" w:hAnsi="Times New Roman"/>
          <w:sz w:val="24"/>
          <w:szCs w:val="24"/>
          <w:lang w:eastAsia="ru-RU"/>
        </w:rPr>
        <w:t xml:space="preserve">. Для обеспечения пожарной безопасности в учреждении также  имеются первичные средства пожаротушения.  </w:t>
      </w:r>
    </w:p>
    <w:p w:rsidR="004E62EA" w:rsidRDefault="00235947" w:rsidP="002359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5947">
        <w:rPr>
          <w:rFonts w:ascii="Times New Roman" w:eastAsia="Times New Roman" w:hAnsi="Times New Roman"/>
          <w:sz w:val="24"/>
          <w:szCs w:val="24"/>
          <w:lang w:eastAsia="ru-RU"/>
        </w:rPr>
        <w:t xml:space="preserve">   При возникновении чрезвычайных ситуаций безопасность детей и сотрудников  учреждения обеспечивает «</w:t>
      </w:r>
      <w:r w:rsidRPr="00235947">
        <w:rPr>
          <w:rFonts w:ascii="Times New Roman" w:eastAsia="Times New Roman" w:hAnsi="Times New Roman"/>
          <w:i/>
          <w:sz w:val="24"/>
          <w:szCs w:val="24"/>
          <w:lang w:eastAsia="ru-RU"/>
        </w:rPr>
        <w:t>Тревожная кнопка»</w:t>
      </w:r>
      <w:r w:rsidRPr="00235947">
        <w:rPr>
          <w:rFonts w:ascii="Times New Roman" w:eastAsia="Times New Roman" w:hAnsi="Times New Roman"/>
          <w:sz w:val="24"/>
          <w:szCs w:val="24"/>
          <w:lang w:eastAsia="ru-RU"/>
        </w:rPr>
        <w:t xml:space="preserve"> - кнопка экстренного вызова </w:t>
      </w:r>
      <w:r w:rsidR="005822A9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вневедемственной охраны ООО ЧОО «Сигнал</w:t>
      </w:r>
      <w:r w:rsidR="004E62EA">
        <w:rPr>
          <w:rFonts w:ascii="Times New Roman" w:eastAsia="Times New Roman" w:hAnsi="Times New Roman"/>
          <w:sz w:val="24"/>
          <w:szCs w:val="24"/>
          <w:lang w:eastAsia="ru-RU"/>
        </w:rPr>
        <w:t xml:space="preserve"> – Сервис»</w:t>
      </w:r>
      <w:r w:rsidRPr="00235947">
        <w:rPr>
          <w:rFonts w:ascii="Times New Roman" w:eastAsia="Times New Roman" w:hAnsi="Times New Roman"/>
          <w:sz w:val="24"/>
          <w:szCs w:val="24"/>
          <w:lang w:eastAsia="ru-RU"/>
        </w:rPr>
        <w:t xml:space="preserve">    В целях обеспечения безопасности воспитанников регулярно проводится технический осмотр основных </w:t>
      </w:r>
      <w:r w:rsidRPr="0023594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элементов здания. Двери эвакуационных выходов оборудованы легко открывающимися запорами, доводчиками</w:t>
      </w:r>
      <w:r w:rsidR="004E62E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35947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235947" w:rsidRPr="00235947" w:rsidRDefault="00235947" w:rsidP="002359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947">
        <w:rPr>
          <w:rFonts w:ascii="Times New Roman" w:eastAsia="Times New Roman" w:hAnsi="Times New Roman"/>
          <w:sz w:val="24"/>
          <w:szCs w:val="24"/>
          <w:lang w:eastAsia="ru-RU"/>
        </w:rPr>
        <w:t xml:space="preserve">Территория вокруг здания огорожена забором, имеющим одни центральные ворота и две закрывающиеся на замок калитки. Дети каждой группы имеют возможность гулять  на отдельном прогулочном участке.   </w:t>
      </w:r>
    </w:p>
    <w:p w:rsidR="00235947" w:rsidRPr="00235947" w:rsidRDefault="00235947" w:rsidP="004E62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947">
        <w:rPr>
          <w:rFonts w:ascii="Times New Roman" w:eastAsia="Times New Roman" w:hAnsi="Times New Roman"/>
          <w:b/>
          <w:sz w:val="24"/>
          <w:szCs w:val="24"/>
          <w:lang w:eastAsia="ru-RU"/>
        </w:rPr>
        <w:t>Медицинское обслуживание</w:t>
      </w:r>
      <w:r w:rsidRPr="00235947">
        <w:rPr>
          <w:rFonts w:ascii="Times New Roman" w:eastAsia="Times New Roman" w:hAnsi="Times New Roman"/>
          <w:sz w:val="24"/>
          <w:szCs w:val="24"/>
          <w:lang w:eastAsia="ru-RU"/>
        </w:rPr>
        <w:t>: медици</w:t>
      </w:r>
      <w:r w:rsidR="004E62EA">
        <w:rPr>
          <w:rFonts w:ascii="Times New Roman" w:eastAsia="Times New Roman" w:hAnsi="Times New Roman"/>
          <w:sz w:val="24"/>
          <w:szCs w:val="24"/>
          <w:lang w:eastAsia="ru-RU"/>
        </w:rPr>
        <w:t xml:space="preserve">нское обслуживание обеспечивает </w:t>
      </w:r>
      <w:r w:rsidRPr="00235947">
        <w:rPr>
          <w:rFonts w:ascii="Times New Roman" w:eastAsia="Times New Roman" w:hAnsi="Times New Roman"/>
          <w:sz w:val="24"/>
          <w:szCs w:val="24"/>
          <w:lang w:eastAsia="ru-RU"/>
        </w:rPr>
        <w:t>де</w:t>
      </w:r>
      <w:r w:rsidR="004E62EA">
        <w:rPr>
          <w:rFonts w:ascii="Times New Roman" w:eastAsia="Times New Roman" w:hAnsi="Times New Roman"/>
          <w:sz w:val="24"/>
          <w:szCs w:val="24"/>
          <w:lang w:eastAsia="ru-RU"/>
        </w:rPr>
        <w:t xml:space="preserve">тская </w:t>
      </w:r>
      <w:r w:rsidRPr="00235947">
        <w:rPr>
          <w:rFonts w:ascii="Times New Roman" w:eastAsia="Times New Roman" w:hAnsi="Times New Roman"/>
          <w:sz w:val="24"/>
          <w:szCs w:val="24"/>
          <w:lang w:eastAsia="ru-RU"/>
        </w:rPr>
        <w:t>поликлиника</w:t>
      </w:r>
      <w:r w:rsidR="004E62EA">
        <w:rPr>
          <w:rFonts w:ascii="Times New Roman" w:eastAsia="Times New Roman" w:hAnsi="Times New Roman"/>
          <w:sz w:val="24"/>
          <w:szCs w:val="24"/>
          <w:lang w:eastAsia="ru-RU"/>
        </w:rPr>
        <w:t>№5</w:t>
      </w:r>
      <w:r w:rsidRPr="00235947">
        <w:rPr>
          <w:rFonts w:ascii="Times New Roman" w:eastAsia="Times New Roman" w:hAnsi="Times New Roman"/>
          <w:sz w:val="24"/>
          <w:szCs w:val="24"/>
          <w:lang w:eastAsia="ru-RU"/>
        </w:rPr>
        <w:t xml:space="preserve">, в </w:t>
      </w:r>
      <w:r w:rsidR="005807D4">
        <w:rPr>
          <w:rFonts w:ascii="Times New Roman" w:eastAsia="Times New Roman" w:hAnsi="Times New Roman"/>
          <w:sz w:val="24"/>
          <w:szCs w:val="24"/>
          <w:lang w:eastAsia="ru-RU"/>
        </w:rPr>
        <w:t>МДОУ</w:t>
      </w:r>
      <w:r w:rsidR="004E62EA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работает медицинская сестра, сестра по питанию.</w:t>
      </w:r>
    </w:p>
    <w:p w:rsidR="00235947" w:rsidRPr="00235947" w:rsidRDefault="00235947" w:rsidP="004E62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947">
        <w:rPr>
          <w:rFonts w:ascii="Times New Roman" w:eastAsia="Times New Roman" w:hAnsi="Times New Roman"/>
          <w:sz w:val="24"/>
          <w:szCs w:val="24"/>
          <w:lang w:eastAsia="ru-RU"/>
        </w:rPr>
        <w:t xml:space="preserve">Медицинская деятельность лицензирована. </w:t>
      </w:r>
    </w:p>
    <w:p w:rsidR="00235947" w:rsidRPr="00235947" w:rsidRDefault="00235947" w:rsidP="002359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947">
        <w:rPr>
          <w:rFonts w:ascii="Times New Roman" w:eastAsia="Times New Roman" w:hAnsi="Times New Roman"/>
          <w:b/>
          <w:sz w:val="24"/>
          <w:szCs w:val="24"/>
          <w:lang w:eastAsia="ru-RU"/>
        </w:rPr>
        <w:t>Материально–техническая база</w:t>
      </w:r>
      <w:r w:rsidRPr="00235947">
        <w:rPr>
          <w:rFonts w:ascii="Times New Roman" w:eastAsia="Times New Roman" w:hAnsi="Times New Roman"/>
          <w:sz w:val="24"/>
          <w:szCs w:val="24"/>
          <w:lang w:eastAsia="ru-RU"/>
        </w:rPr>
        <w:t>. В детском саду создана необходимая материальная база и хорошие условия для учебной и воспитательной работы.</w:t>
      </w:r>
    </w:p>
    <w:p w:rsidR="00235947" w:rsidRPr="00235947" w:rsidRDefault="00235947" w:rsidP="002359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947">
        <w:rPr>
          <w:rFonts w:ascii="Times New Roman" w:eastAsia="Times New Roman" w:hAnsi="Times New Roman"/>
          <w:sz w:val="24"/>
          <w:szCs w:val="24"/>
          <w:lang w:eastAsia="ru-RU"/>
        </w:rPr>
        <w:t>Материально-техническая база с каждым годом совершенствуется и укрепляется: в</w:t>
      </w:r>
      <w:r w:rsidR="004E62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35947">
        <w:rPr>
          <w:rFonts w:ascii="Times New Roman" w:eastAsia="Times New Roman" w:hAnsi="Times New Roman"/>
          <w:sz w:val="24"/>
          <w:szCs w:val="24"/>
          <w:lang w:eastAsia="ru-RU"/>
        </w:rPr>
        <w:t>группах приобретена новая м</w:t>
      </w:r>
      <w:r w:rsidR="004E62EA">
        <w:rPr>
          <w:rFonts w:ascii="Times New Roman" w:eastAsia="Times New Roman" w:hAnsi="Times New Roman"/>
          <w:sz w:val="24"/>
          <w:szCs w:val="24"/>
          <w:lang w:eastAsia="ru-RU"/>
        </w:rPr>
        <w:t>ебель, игрушки, по мере финансирования в  группах установливаются  пластиковые окна.</w:t>
      </w:r>
      <w:r w:rsidRPr="002359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35947" w:rsidRPr="00235947" w:rsidRDefault="00235947" w:rsidP="002359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947">
        <w:rPr>
          <w:rFonts w:ascii="Times New Roman" w:eastAsia="Times New Roman" w:hAnsi="Times New Roman"/>
          <w:sz w:val="24"/>
          <w:szCs w:val="24"/>
          <w:lang w:eastAsia="ru-RU"/>
        </w:rPr>
        <w:t>Состояние материально-технической</w:t>
      </w:r>
      <w:r w:rsidR="005807D4">
        <w:rPr>
          <w:rFonts w:ascii="Times New Roman" w:eastAsia="Times New Roman" w:hAnsi="Times New Roman"/>
          <w:sz w:val="24"/>
          <w:szCs w:val="24"/>
          <w:lang w:eastAsia="ru-RU"/>
        </w:rPr>
        <w:t xml:space="preserve"> базы  МДОУ</w:t>
      </w:r>
      <w:r w:rsidRPr="00235947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соответствует педагогическим требованиям и санитарным нормам. Все базисные компоненты развивающей предметной среды детства включают оптимальные условия для полноценного физического, эстетического, познавательного и социального развития детей.  </w:t>
      </w:r>
    </w:p>
    <w:p w:rsidR="00235947" w:rsidRPr="00235947" w:rsidRDefault="00235947" w:rsidP="002359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947">
        <w:rPr>
          <w:rFonts w:ascii="Times New Roman" w:eastAsia="Times New Roman" w:hAnsi="Times New Roman"/>
          <w:sz w:val="24"/>
          <w:szCs w:val="24"/>
          <w:lang w:eastAsia="ru-RU"/>
        </w:rPr>
        <w:t xml:space="preserve">   В качестве ведущих направлений создания и совершенствования </w:t>
      </w:r>
      <w:r w:rsidR="005807D4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развивающей среды коллектив МДОУ</w:t>
      </w:r>
      <w:r w:rsidRPr="00235947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рассматривает следующие направления:</w:t>
      </w:r>
    </w:p>
    <w:p w:rsidR="00235947" w:rsidRPr="00235947" w:rsidRDefault="00235947" w:rsidP="00235947">
      <w:pPr>
        <w:numPr>
          <w:ilvl w:val="0"/>
          <w:numId w:val="9"/>
        </w:numPr>
        <w:tabs>
          <w:tab w:val="num" w:pos="1995"/>
        </w:tabs>
        <w:spacing w:after="0" w:line="240" w:lineRule="auto"/>
        <w:ind w:left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947">
        <w:rPr>
          <w:rFonts w:ascii="Times New Roman" w:eastAsia="Times New Roman" w:hAnsi="Times New Roman"/>
          <w:sz w:val="24"/>
          <w:szCs w:val="24"/>
          <w:lang w:eastAsia="ru-RU"/>
        </w:rPr>
        <w:t>выполнение требований РОСПОТРЕБНАДЗОРА с целью оптимизации условий развития и эмоционального благополучия ребёнка;</w:t>
      </w:r>
    </w:p>
    <w:p w:rsidR="00235947" w:rsidRPr="00235947" w:rsidRDefault="00235947" w:rsidP="00235947">
      <w:pPr>
        <w:numPr>
          <w:ilvl w:val="0"/>
          <w:numId w:val="9"/>
        </w:numPr>
        <w:tabs>
          <w:tab w:val="num" w:pos="1995"/>
        </w:tabs>
        <w:spacing w:after="0" w:line="240" w:lineRule="auto"/>
        <w:ind w:left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947">
        <w:rPr>
          <w:rFonts w:ascii="Times New Roman" w:eastAsia="Times New Roman" w:hAnsi="Times New Roman"/>
          <w:sz w:val="24"/>
          <w:szCs w:val="24"/>
          <w:lang w:eastAsia="ru-RU"/>
        </w:rPr>
        <w:t>выполнение требований ГОСПОЖНАДЗОРА с целью обеспечения безопаснос</w:t>
      </w:r>
      <w:r w:rsidR="005807D4">
        <w:rPr>
          <w:rFonts w:ascii="Times New Roman" w:eastAsia="Times New Roman" w:hAnsi="Times New Roman"/>
          <w:sz w:val="24"/>
          <w:szCs w:val="24"/>
          <w:lang w:eastAsia="ru-RU"/>
        </w:rPr>
        <w:t>ти людей и  функционирования МДОУ</w:t>
      </w:r>
      <w:r w:rsidRPr="0023594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35947" w:rsidRPr="00235947" w:rsidRDefault="00235947" w:rsidP="00235947">
      <w:pPr>
        <w:numPr>
          <w:ilvl w:val="0"/>
          <w:numId w:val="9"/>
        </w:numPr>
        <w:tabs>
          <w:tab w:val="num" w:pos="1995"/>
        </w:tabs>
        <w:spacing w:after="0" w:line="240" w:lineRule="auto"/>
        <w:ind w:left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947">
        <w:rPr>
          <w:rFonts w:ascii="Times New Roman" w:eastAsia="Times New Roman" w:hAnsi="Times New Roman"/>
          <w:sz w:val="24"/>
          <w:szCs w:val="24"/>
          <w:lang w:eastAsia="ru-RU"/>
        </w:rPr>
        <w:t>создание в групповых помещениях условий для необходимого баланса совместной и индивидуальной деятельности детей;</w:t>
      </w:r>
    </w:p>
    <w:p w:rsidR="00235947" w:rsidRPr="00235947" w:rsidRDefault="00235947" w:rsidP="00235947">
      <w:pPr>
        <w:numPr>
          <w:ilvl w:val="0"/>
          <w:numId w:val="9"/>
        </w:numPr>
        <w:tabs>
          <w:tab w:val="num" w:pos="1995"/>
        </w:tabs>
        <w:spacing w:after="0" w:line="240" w:lineRule="auto"/>
        <w:ind w:left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947">
        <w:rPr>
          <w:rFonts w:ascii="Times New Roman" w:eastAsia="Times New Roman" w:hAnsi="Times New Roman"/>
          <w:sz w:val="24"/>
          <w:szCs w:val="24"/>
          <w:lang w:eastAsia="ru-RU"/>
        </w:rPr>
        <w:t>использование игрушек и оборудования нового поколения;</w:t>
      </w:r>
    </w:p>
    <w:p w:rsidR="00235947" w:rsidRPr="00235947" w:rsidRDefault="00235947" w:rsidP="002359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947">
        <w:rPr>
          <w:rFonts w:ascii="Times New Roman" w:eastAsia="Times New Roman" w:hAnsi="Times New Roman"/>
          <w:b/>
          <w:sz w:val="24"/>
          <w:szCs w:val="24"/>
          <w:lang w:eastAsia="ru-RU"/>
        </w:rPr>
        <w:t>Качество и организация питания</w:t>
      </w:r>
      <w:r w:rsidRPr="00235947">
        <w:rPr>
          <w:rFonts w:ascii="Times New Roman" w:eastAsia="Times New Roman" w:hAnsi="Times New Roman"/>
          <w:sz w:val="24"/>
          <w:szCs w:val="24"/>
          <w:lang w:eastAsia="ru-RU"/>
        </w:rPr>
        <w:t>: соответствует требованиям СанПиН</w:t>
      </w:r>
    </w:p>
    <w:p w:rsidR="00235947" w:rsidRPr="00235947" w:rsidRDefault="00235947" w:rsidP="002359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947">
        <w:rPr>
          <w:rFonts w:ascii="Times New Roman" w:eastAsia="Times New Roman" w:hAnsi="Times New Roman"/>
          <w:sz w:val="24"/>
          <w:szCs w:val="24"/>
          <w:lang w:eastAsia="ru-RU"/>
        </w:rPr>
        <w:t xml:space="preserve">В детском саду 5-ти разовое питание: завтрак; второй завтрак; обед; полдник, ужин. Питание организовано в групповых помещениях. Строго соблюдается питьевой режим. </w:t>
      </w:r>
    </w:p>
    <w:p w:rsidR="00235947" w:rsidRPr="00235947" w:rsidRDefault="00235947" w:rsidP="00235947">
      <w:pPr>
        <w:spacing w:after="0" w:line="240" w:lineRule="auto"/>
        <w:ind w:firstLine="18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5947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235947">
        <w:rPr>
          <w:rFonts w:ascii="Times New Roman" w:eastAsia="Times New Roman" w:hAnsi="Times New Roman"/>
          <w:sz w:val="24"/>
          <w:szCs w:val="24"/>
          <w:lang w:eastAsia="ru-RU"/>
        </w:rPr>
        <w:t>В МДОУ первостепенное внимание уделяется организации питания детей, определены основные принципы организации питания:</w:t>
      </w:r>
    </w:p>
    <w:p w:rsidR="00235947" w:rsidRPr="00235947" w:rsidRDefault="00235947" w:rsidP="00235947">
      <w:pPr>
        <w:numPr>
          <w:ilvl w:val="0"/>
          <w:numId w:val="10"/>
        </w:numPr>
        <w:tabs>
          <w:tab w:val="num" w:pos="612"/>
          <w:tab w:val="left" w:pos="9000"/>
        </w:tabs>
        <w:spacing w:after="0" w:line="240" w:lineRule="auto"/>
        <w:ind w:left="72" w:firstLine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947">
        <w:rPr>
          <w:rFonts w:ascii="Times New Roman" w:eastAsia="Times New Roman" w:hAnsi="Times New Roman"/>
          <w:sz w:val="24"/>
          <w:szCs w:val="24"/>
          <w:lang w:eastAsia="ru-RU"/>
        </w:rPr>
        <w:t>составление полноценных рационов питания;</w:t>
      </w:r>
    </w:p>
    <w:p w:rsidR="00235947" w:rsidRPr="00235947" w:rsidRDefault="00235947" w:rsidP="00235947">
      <w:pPr>
        <w:numPr>
          <w:ilvl w:val="0"/>
          <w:numId w:val="10"/>
        </w:numPr>
        <w:tabs>
          <w:tab w:val="num" w:pos="612"/>
          <w:tab w:val="left" w:pos="9000"/>
        </w:tabs>
        <w:spacing w:after="0" w:line="240" w:lineRule="auto"/>
        <w:ind w:left="72" w:firstLine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947">
        <w:rPr>
          <w:rFonts w:ascii="Times New Roman" w:eastAsia="Times New Roman" w:hAnsi="Times New Roman"/>
          <w:sz w:val="24"/>
          <w:szCs w:val="24"/>
          <w:lang w:eastAsia="ru-RU"/>
        </w:rPr>
        <w:t>использование разнообразного ассортимента продуктов, гарантирующих достаточное содержание необходимых минеральных веществ и витаминов;</w:t>
      </w:r>
    </w:p>
    <w:p w:rsidR="00235947" w:rsidRPr="00235947" w:rsidRDefault="00235947" w:rsidP="00235947">
      <w:pPr>
        <w:numPr>
          <w:ilvl w:val="0"/>
          <w:numId w:val="10"/>
        </w:numPr>
        <w:tabs>
          <w:tab w:val="num" w:pos="612"/>
          <w:tab w:val="left" w:pos="9000"/>
        </w:tabs>
        <w:spacing w:after="0" w:line="240" w:lineRule="auto"/>
        <w:ind w:left="72" w:firstLine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947">
        <w:rPr>
          <w:rFonts w:ascii="Times New Roman" w:eastAsia="Times New Roman" w:hAnsi="Times New Roman"/>
          <w:sz w:val="24"/>
          <w:szCs w:val="24"/>
          <w:lang w:eastAsia="ru-RU"/>
        </w:rPr>
        <w:t>строгое соблюдение режима питания, отвечающего физиологическим особенностям детей различных возрастных групп; правильное сочетание его с режимом дня каждого ребёнка и режимом работы  учреждения;</w:t>
      </w:r>
    </w:p>
    <w:p w:rsidR="00235947" w:rsidRPr="00235947" w:rsidRDefault="00235947" w:rsidP="00235947">
      <w:pPr>
        <w:numPr>
          <w:ilvl w:val="0"/>
          <w:numId w:val="10"/>
        </w:numPr>
        <w:tabs>
          <w:tab w:val="num" w:pos="612"/>
          <w:tab w:val="left" w:pos="9000"/>
        </w:tabs>
        <w:spacing w:after="0" w:line="240" w:lineRule="auto"/>
        <w:ind w:left="72" w:firstLine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947">
        <w:rPr>
          <w:rFonts w:ascii="Times New Roman" w:eastAsia="Times New Roman" w:hAnsi="Times New Roman"/>
          <w:sz w:val="24"/>
          <w:szCs w:val="24"/>
          <w:lang w:eastAsia="ru-RU"/>
        </w:rPr>
        <w:t>соблюдение правил эстетики питания, воспитание необходимых гигиенических навыков в зависимости от возраста и уровня развития детей;</w:t>
      </w:r>
    </w:p>
    <w:p w:rsidR="00235947" w:rsidRPr="00235947" w:rsidRDefault="00235947" w:rsidP="00235947">
      <w:pPr>
        <w:numPr>
          <w:ilvl w:val="0"/>
          <w:numId w:val="10"/>
        </w:numPr>
        <w:tabs>
          <w:tab w:val="num" w:pos="612"/>
          <w:tab w:val="left" w:pos="9000"/>
        </w:tabs>
        <w:spacing w:after="0" w:line="240" w:lineRule="auto"/>
        <w:ind w:left="72" w:firstLine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947">
        <w:rPr>
          <w:rFonts w:ascii="Times New Roman" w:eastAsia="Times New Roman" w:hAnsi="Times New Roman"/>
          <w:sz w:val="24"/>
          <w:szCs w:val="24"/>
          <w:lang w:eastAsia="ru-RU"/>
        </w:rPr>
        <w:t>правильное сочетание питания в дошкольном учреждении с питанием в домашних условиях, проведение необходимой санитарно-просветительной работы с родителями, гигиеническое воспитание детей;</w:t>
      </w:r>
    </w:p>
    <w:p w:rsidR="00235947" w:rsidRPr="00235947" w:rsidRDefault="00235947" w:rsidP="00235947">
      <w:pPr>
        <w:numPr>
          <w:ilvl w:val="0"/>
          <w:numId w:val="10"/>
        </w:numPr>
        <w:tabs>
          <w:tab w:val="num" w:pos="612"/>
          <w:tab w:val="left" w:pos="9000"/>
        </w:tabs>
        <w:spacing w:after="0" w:line="240" w:lineRule="auto"/>
        <w:ind w:left="72" w:firstLine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947">
        <w:rPr>
          <w:rFonts w:ascii="Times New Roman" w:eastAsia="Times New Roman" w:hAnsi="Times New Roman"/>
          <w:sz w:val="24"/>
          <w:szCs w:val="24"/>
          <w:lang w:eastAsia="ru-RU"/>
        </w:rPr>
        <w:t>учёт  времени года, изменение в связи с этим режима питания, включение соответствующих продуктов и блюд, повышение или понижение калорийности рациона;</w:t>
      </w:r>
    </w:p>
    <w:p w:rsidR="00235947" w:rsidRPr="00235947" w:rsidRDefault="00235947" w:rsidP="00235947">
      <w:pPr>
        <w:numPr>
          <w:ilvl w:val="0"/>
          <w:numId w:val="10"/>
        </w:numPr>
        <w:tabs>
          <w:tab w:val="num" w:pos="612"/>
          <w:tab w:val="left" w:pos="9000"/>
        </w:tabs>
        <w:spacing w:after="0" w:line="240" w:lineRule="auto"/>
        <w:ind w:left="72" w:firstLine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947">
        <w:rPr>
          <w:rFonts w:ascii="Times New Roman" w:eastAsia="Times New Roman" w:hAnsi="Times New Roman"/>
          <w:sz w:val="24"/>
          <w:szCs w:val="24"/>
          <w:lang w:eastAsia="ru-RU"/>
        </w:rPr>
        <w:t>строгое соблюдение технологических требований при приготовлении пищи, обеспечение правильной кулинарной обработки пищевых продуктов;</w:t>
      </w:r>
    </w:p>
    <w:p w:rsidR="00235947" w:rsidRPr="00235947" w:rsidRDefault="00235947" w:rsidP="00235947">
      <w:pPr>
        <w:numPr>
          <w:ilvl w:val="0"/>
          <w:numId w:val="10"/>
        </w:numPr>
        <w:tabs>
          <w:tab w:val="num" w:pos="612"/>
          <w:tab w:val="left" w:pos="9000"/>
        </w:tabs>
        <w:spacing w:after="0" w:line="240" w:lineRule="auto"/>
        <w:ind w:left="72" w:firstLine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947">
        <w:rPr>
          <w:rFonts w:ascii="Times New Roman" w:eastAsia="Times New Roman" w:hAnsi="Times New Roman"/>
          <w:sz w:val="24"/>
          <w:szCs w:val="24"/>
          <w:lang w:eastAsia="ru-RU"/>
        </w:rPr>
        <w:t>повседневный контроль за работой пищеблока, доведением пищи до ребёнка, правильной организацией питания детей в группах;</w:t>
      </w:r>
    </w:p>
    <w:p w:rsidR="00235947" w:rsidRPr="00235947" w:rsidRDefault="00235947" w:rsidP="00235947">
      <w:pPr>
        <w:numPr>
          <w:ilvl w:val="0"/>
          <w:numId w:val="10"/>
        </w:numPr>
        <w:tabs>
          <w:tab w:val="num" w:pos="612"/>
          <w:tab w:val="left" w:pos="9000"/>
        </w:tabs>
        <w:spacing w:after="0" w:line="240" w:lineRule="auto"/>
        <w:ind w:left="72" w:firstLine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947">
        <w:rPr>
          <w:rFonts w:ascii="Times New Roman" w:eastAsia="Times New Roman" w:hAnsi="Times New Roman"/>
          <w:sz w:val="24"/>
          <w:szCs w:val="24"/>
          <w:lang w:eastAsia="ru-RU"/>
        </w:rPr>
        <w:t>учёт эффективности питания детей.</w:t>
      </w:r>
    </w:p>
    <w:p w:rsidR="00235947" w:rsidRPr="00235947" w:rsidRDefault="00235947" w:rsidP="00235947">
      <w:pPr>
        <w:spacing w:after="0" w:line="240" w:lineRule="auto"/>
        <w:ind w:firstLine="18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947">
        <w:rPr>
          <w:rFonts w:ascii="Times New Roman" w:eastAsia="Times New Roman" w:hAnsi="Times New Roman"/>
          <w:sz w:val="24"/>
          <w:szCs w:val="24"/>
          <w:lang w:eastAsia="ru-RU"/>
        </w:rPr>
        <w:t>В детском саду имеется перспективное 10-ти дневное меню, специально разработанная картотека блюд, где указаны раскладка, калорийность блюда, содержание в нём белков, жиров, углеводов.</w:t>
      </w:r>
    </w:p>
    <w:p w:rsidR="00235947" w:rsidRPr="00235947" w:rsidRDefault="00235947" w:rsidP="00235947">
      <w:pPr>
        <w:spacing w:after="0" w:line="240" w:lineRule="auto"/>
        <w:ind w:firstLine="18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94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Использование картотеки позволяет легко подсчитать химический состав рациона и при необходимости заменить одно блюдо другим, равноценным ему по составу и калорийности.</w:t>
      </w:r>
    </w:p>
    <w:p w:rsidR="00235947" w:rsidRPr="00235947" w:rsidRDefault="00235947" w:rsidP="00235947">
      <w:pPr>
        <w:spacing w:after="0" w:line="240" w:lineRule="auto"/>
        <w:ind w:firstLine="18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947">
        <w:rPr>
          <w:rFonts w:ascii="Times New Roman" w:eastAsia="Times New Roman" w:hAnsi="Times New Roman"/>
          <w:sz w:val="24"/>
          <w:szCs w:val="24"/>
          <w:lang w:eastAsia="ru-RU"/>
        </w:rPr>
        <w:t>Бракераж готовой продукции проводится регулярно с оценкой вкусовых качеств. При этом осуществляется регулярный медицинский контроль за условиями хранения продуктов и сроками их реализации, санитарно - эпидемиологический контроль за работой пищеблока и организацией обработки посуды. Старшая медсестра систематически контролирует технологию приготовления пищи, объём продуктов, время закладки продуктов в котёл, раздачу пищи по группам и в группах, а также качество приготовления пищи. График выдачи питания разработан в соответствии с возрастными особенностями детей.</w:t>
      </w:r>
    </w:p>
    <w:p w:rsidR="00235947" w:rsidRPr="00235947" w:rsidRDefault="005807D4" w:rsidP="002359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В МДОУ</w:t>
      </w:r>
      <w:r w:rsidR="00235947" w:rsidRPr="00235947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заключены договоры с организациями-поставщиками для обеспечения  и доставки продуктов питания, соблюдения типового рациона  питания  детей в дошкольном образовательном учреждении.  </w:t>
      </w:r>
    </w:p>
    <w:p w:rsidR="00235947" w:rsidRPr="00235947" w:rsidRDefault="00235947" w:rsidP="002359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947">
        <w:rPr>
          <w:rFonts w:ascii="Times New Roman" w:eastAsia="Times New Roman" w:hAnsi="Times New Roman"/>
          <w:sz w:val="24"/>
          <w:szCs w:val="24"/>
          <w:lang w:eastAsia="ru-RU"/>
        </w:rPr>
        <w:t xml:space="preserve">    Продукты поступают с документами, удостоверяющими качество и </w:t>
      </w:r>
      <w:r w:rsidR="00B17D5F">
        <w:rPr>
          <w:rFonts w:ascii="Times New Roman" w:eastAsia="Times New Roman" w:hAnsi="Times New Roman"/>
          <w:sz w:val="24"/>
          <w:szCs w:val="24"/>
          <w:lang w:eastAsia="ru-RU"/>
        </w:rPr>
        <w:t>безопасность (сертификаты).</w:t>
      </w:r>
      <w:r w:rsidRPr="00235947">
        <w:rPr>
          <w:rFonts w:ascii="Times New Roman" w:eastAsia="Times New Roman" w:hAnsi="Times New Roman"/>
          <w:sz w:val="24"/>
          <w:szCs w:val="24"/>
          <w:lang w:eastAsia="ru-RU"/>
        </w:rPr>
        <w:t xml:space="preserve"> Соль в питании учреждения – йодированная.</w:t>
      </w:r>
    </w:p>
    <w:p w:rsidR="00235947" w:rsidRPr="00235947" w:rsidRDefault="00235947" w:rsidP="002359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947">
        <w:rPr>
          <w:rFonts w:ascii="Times New Roman" w:eastAsia="Times New Roman" w:hAnsi="Times New Roman"/>
          <w:sz w:val="24"/>
          <w:szCs w:val="24"/>
          <w:lang w:eastAsia="ru-RU"/>
        </w:rPr>
        <w:t xml:space="preserve">   Ежемесячно осуществляется контроль процентного выполнения натуральных норм продуктов питания. Подсчёт основных пищевых ингредиентов по итогам накопительной ведомости проводится ежемесячно, по возможности производится корректировка питания.</w:t>
      </w:r>
    </w:p>
    <w:p w:rsidR="00235947" w:rsidRDefault="00235947" w:rsidP="002359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947">
        <w:rPr>
          <w:rFonts w:ascii="Times New Roman" w:eastAsia="Times New Roman" w:hAnsi="Times New Roman"/>
          <w:sz w:val="24"/>
          <w:szCs w:val="24"/>
          <w:lang w:eastAsia="ru-RU"/>
        </w:rPr>
        <w:t xml:space="preserve">  Для обеспечения преемственности питания, родители  проинформированы об ассортименте питания ребёнка путём вывешивания меню в приёмных помещений групп.</w:t>
      </w:r>
    </w:p>
    <w:p w:rsidR="00B17D5F" w:rsidRPr="0081241D" w:rsidRDefault="00B17D5F" w:rsidP="00B17D5F">
      <w:pPr>
        <w:pStyle w:val="a3"/>
        <w:spacing w:after="0" w:line="240" w:lineRule="auto"/>
        <w:ind w:left="585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1241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Результаты деятельности </w:t>
      </w:r>
      <w:r w:rsidR="005807D4"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Pr="0081241D">
        <w:rPr>
          <w:rFonts w:ascii="Times New Roman" w:eastAsia="Times New Roman" w:hAnsi="Times New Roman"/>
          <w:b/>
          <w:sz w:val="24"/>
          <w:szCs w:val="24"/>
          <w:lang w:eastAsia="ru-RU"/>
        </w:rPr>
        <w:t>ДОУ</w:t>
      </w:r>
    </w:p>
    <w:p w:rsidR="00B17D5F" w:rsidRPr="00B17D5F" w:rsidRDefault="00B17D5F" w:rsidP="00B17D5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7D5F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7D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Результаты работы по снижению заболеваемости, анализ групп здоровья в сравнении с предыдущим годом. </w:t>
      </w:r>
      <w:bookmarkStart w:id="1" w:name="OLE_LINK37"/>
      <w:r w:rsidRPr="00B17D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Коллектив педагогов совместно с медицинским персоналом уделяет особое внимание охране и укреплению здоровья детей. При поступлении ребенка в детский сад тщательно изучается состоян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ие здоровья ребенка. </w:t>
      </w:r>
      <w:r w:rsidRPr="00B17D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Используются бактерицидные лампы. Первоочередная задача коллектива – сохранить и укрепить здоровье детей путем правильной организации режима дня, проведения закаливающих процедур. В начале года на педагогическом совете намечаются конкретные мероприятия по улучшению и укреплению здоровья детей.</w:t>
      </w:r>
      <w:bookmarkEnd w:id="1"/>
    </w:p>
    <w:p w:rsidR="00B17D5F" w:rsidRDefault="005807D4" w:rsidP="00B17D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МДОУ</w:t>
      </w:r>
      <w:r w:rsidR="00B17D5F" w:rsidRPr="00B17D5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проводятся мероприятия, способствующие укреплению здоровья детей: тематические недели, спортивные праздники, Дни здоровья, спортивные досуги, конкурсы. </w:t>
      </w:r>
    </w:p>
    <w:p w:rsidR="00B17D5F" w:rsidRPr="00B17D5F" w:rsidRDefault="00B17D5F" w:rsidP="00B17D5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B17D5F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Картина распределения по группам здоровья детей, приходящих в наше дошкольное учреждение, просматривается таким образом:</w:t>
      </w:r>
    </w:p>
    <w:p w:rsidR="0052260B" w:rsidRDefault="0052260B" w:rsidP="00B17D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682A" w:rsidRPr="00E1682A" w:rsidRDefault="00E1682A" w:rsidP="00E1682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zh-CN"/>
        </w:rPr>
      </w:pPr>
      <w:r w:rsidRPr="00E1682A">
        <w:rPr>
          <w:rFonts w:ascii="Times New Roman" w:eastAsia="Times New Roman" w:hAnsi="Times New Roman"/>
          <w:b/>
          <w:i/>
          <w:sz w:val="24"/>
          <w:szCs w:val="24"/>
          <w:lang w:eastAsia="zh-CN"/>
        </w:rPr>
        <w:t>Показатели физического состояния детей:</w:t>
      </w:r>
    </w:p>
    <w:p w:rsidR="00E1682A" w:rsidRPr="00E1682A" w:rsidRDefault="00E1682A" w:rsidP="00E1682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E1682A">
        <w:rPr>
          <w:rFonts w:ascii="Times New Roman" w:eastAsia="Times New Roman" w:hAnsi="Times New Roman"/>
          <w:b/>
          <w:lang w:eastAsia="ru-RU"/>
        </w:rPr>
        <w:t>Распределение детей по группам здоровья.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551"/>
        <w:gridCol w:w="2977"/>
      </w:tblGrid>
      <w:tr w:rsidR="00E1682A" w:rsidRPr="00E1682A" w:rsidTr="00E1682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2A" w:rsidRPr="00E1682A" w:rsidRDefault="00E1682A" w:rsidP="00E168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82A">
              <w:rPr>
                <w:rFonts w:ascii="Times New Roman" w:eastAsia="Times New Roman" w:hAnsi="Times New Roman"/>
                <w:lang w:eastAsia="ru-RU"/>
              </w:rPr>
              <w:t xml:space="preserve">Гр. Здоровья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2A" w:rsidRPr="00E1682A" w:rsidRDefault="00513C2C" w:rsidP="00E1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2013</w:t>
            </w:r>
            <w:r w:rsidR="00E1682A" w:rsidRPr="00E1682A">
              <w:rPr>
                <w:rFonts w:ascii="Times New Roman" w:eastAsia="Times New Roman" w:hAnsi="Times New Roman"/>
                <w:b/>
                <w:lang w:eastAsia="ru-RU"/>
              </w:rPr>
              <w:t>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2A" w:rsidRPr="00E1682A" w:rsidRDefault="00513C2C" w:rsidP="00E1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2014</w:t>
            </w:r>
          </w:p>
        </w:tc>
      </w:tr>
      <w:tr w:rsidR="00E1682A" w:rsidRPr="00E1682A" w:rsidTr="00E1682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2A" w:rsidRPr="00E1682A" w:rsidRDefault="00E1682A" w:rsidP="00E168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82A">
              <w:rPr>
                <w:rFonts w:ascii="Times New Roman" w:eastAsia="Times New Roman" w:hAnsi="Times New Roman"/>
                <w:lang w:eastAsia="ru-RU"/>
              </w:rPr>
              <w:t>1гр. здоровья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2A" w:rsidRPr="00E1682A" w:rsidRDefault="00E1682A" w:rsidP="00E1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82A">
              <w:rPr>
                <w:rFonts w:ascii="Times New Roman" w:eastAsia="Times New Roman" w:hAnsi="Times New Roman"/>
                <w:lang w:eastAsia="ru-RU"/>
              </w:rPr>
              <w:t>1,2%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2A" w:rsidRPr="00E1682A" w:rsidRDefault="00E1682A" w:rsidP="00E1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82A">
              <w:rPr>
                <w:rFonts w:ascii="Times New Roman" w:eastAsia="Times New Roman" w:hAnsi="Times New Roman"/>
                <w:lang w:eastAsia="ru-RU"/>
              </w:rPr>
              <w:t>1,2%</w:t>
            </w:r>
          </w:p>
        </w:tc>
      </w:tr>
      <w:tr w:rsidR="00E1682A" w:rsidRPr="00E1682A" w:rsidTr="00E1682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2A" w:rsidRPr="00E1682A" w:rsidRDefault="00E1682A" w:rsidP="00E168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82A">
              <w:rPr>
                <w:rFonts w:ascii="Times New Roman" w:eastAsia="Times New Roman" w:hAnsi="Times New Roman"/>
                <w:lang w:eastAsia="ru-RU"/>
              </w:rPr>
              <w:t>2гр. здоровья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2A" w:rsidRPr="00E1682A" w:rsidRDefault="00E1682A" w:rsidP="00E1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82A">
              <w:rPr>
                <w:rFonts w:ascii="Times New Roman" w:eastAsia="Times New Roman" w:hAnsi="Times New Roman"/>
                <w:lang w:eastAsia="ru-RU"/>
              </w:rPr>
              <w:t>84,8%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2A" w:rsidRPr="00E1682A" w:rsidRDefault="00E1682A" w:rsidP="00E1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82A">
              <w:rPr>
                <w:rFonts w:ascii="Times New Roman" w:eastAsia="Times New Roman" w:hAnsi="Times New Roman"/>
                <w:lang w:eastAsia="ru-RU"/>
              </w:rPr>
              <w:t>88.8%</w:t>
            </w:r>
          </w:p>
        </w:tc>
      </w:tr>
      <w:tr w:rsidR="00E1682A" w:rsidRPr="00E1682A" w:rsidTr="00E1682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2A" w:rsidRPr="00E1682A" w:rsidRDefault="00E1682A" w:rsidP="00E168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82A">
              <w:rPr>
                <w:rFonts w:ascii="Times New Roman" w:eastAsia="Times New Roman" w:hAnsi="Times New Roman"/>
                <w:lang w:eastAsia="ru-RU"/>
              </w:rPr>
              <w:t>3гр. здоровья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2A" w:rsidRPr="00E1682A" w:rsidRDefault="00E1682A" w:rsidP="00E1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82A">
              <w:rPr>
                <w:rFonts w:ascii="Times New Roman" w:eastAsia="Times New Roman" w:hAnsi="Times New Roman"/>
                <w:lang w:eastAsia="ru-RU"/>
              </w:rPr>
              <w:t>13,6%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2A" w:rsidRPr="00E1682A" w:rsidRDefault="00E1682A" w:rsidP="00E1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82A">
              <w:rPr>
                <w:rFonts w:ascii="Times New Roman" w:eastAsia="Times New Roman" w:hAnsi="Times New Roman"/>
                <w:lang w:eastAsia="ru-RU"/>
              </w:rPr>
              <w:t>9,6%</w:t>
            </w:r>
          </w:p>
        </w:tc>
      </w:tr>
      <w:tr w:rsidR="00E1682A" w:rsidRPr="00E1682A" w:rsidTr="00E1682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2A" w:rsidRPr="00E1682A" w:rsidRDefault="00E1682A" w:rsidP="00E168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682A">
              <w:rPr>
                <w:rFonts w:ascii="Times New Roman" w:eastAsia="Times New Roman" w:hAnsi="Times New Roman"/>
                <w:lang w:eastAsia="ru-RU"/>
              </w:rPr>
              <w:t>4гр. здоровья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2A" w:rsidRPr="00E1682A" w:rsidRDefault="00E1682A" w:rsidP="00E1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82A">
              <w:rPr>
                <w:rFonts w:ascii="Times New Roman" w:eastAsia="Times New Roman" w:hAnsi="Times New Roman"/>
                <w:lang w:eastAsia="ru-RU"/>
              </w:rPr>
              <w:t>0,4%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2A" w:rsidRPr="00E1682A" w:rsidRDefault="00E1682A" w:rsidP="00E1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82A">
              <w:rPr>
                <w:rFonts w:ascii="Times New Roman" w:eastAsia="Times New Roman" w:hAnsi="Times New Roman"/>
                <w:lang w:eastAsia="ru-RU"/>
              </w:rPr>
              <w:t>0,4%</w:t>
            </w:r>
          </w:p>
        </w:tc>
      </w:tr>
    </w:tbl>
    <w:p w:rsidR="00E1682A" w:rsidRPr="00E1682A" w:rsidRDefault="00E1682A" w:rsidP="00E1682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E1682A">
        <w:rPr>
          <w:rFonts w:ascii="Times New Roman" w:eastAsia="Times New Roman" w:hAnsi="Times New Roman"/>
          <w:lang w:eastAsia="ru-RU"/>
        </w:rPr>
        <w:t xml:space="preserve">                           </w:t>
      </w:r>
    </w:p>
    <w:p w:rsidR="00E1682A" w:rsidRPr="00E1682A" w:rsidRDefault="00E1682A" w:rsidP="00E1682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E1682A">
        <w:rPr>
          <w:rFonts w:ascii="Times New Roman" w:eastAsia="Times New Roman" w:hAnsi="Times New Roman"/>
          <w:b/>
          <w:lang w:eastAsia="ru-RU"/>
        </w:rPr>
        <w:t>Вывод:</w:t>
      </w:r>
    </w:p>
    <w:p w:rsidR="00E1682A" w:rsidRPr="00E1682A" w:rsidRDefault="00E1682A" w:rsidP="00E168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E1682A">
        <w:rPr>
          <w:rFonts w:ascii="Times New Roman" w:eastAsia="Times New Roman" w:hAnsi="Times New Roman"/>
          <w:lang w:eastAsia="ru-RU"/>
        </w:rPr>
        <w:t xml:space="preserve">Преобладание </w:t>
      </w:r>
      <w:r w:rsidRPr="00E1682A">
        <w:rPr>
          <w:rFonts w:ascii="Times New Roman" w:eastAsia="Times New Roman" w:hAnsi="Times New Roman"/>
          <w:lang w:val="en-US" w:eastAsia="ru-RU"/>
        </w:rPr>
        <w:t>II</w:t>
      </w:r>
      <w:r w:rsidRPr="00E1682A">
        <w:rPr>
          <w:rFonts w:ascii="Times New Roman" w:eastAsia="Times New Roman" w:hAnsi="Times New Roman"/>
          <w:lang w:eastAsia="ru-RU"/>
        </w:rPr>
        <w:t xml:space="preserve"> и </w:t>
      </w:r>
      <w:r w:rsidRPr="00E1682A">
        <w:rPr>
          <w:rFonts w:ascii="Times New Roman" w:eastAsia="Times New Roman" w:hAnsi="Times New Roman"/>
          <w:lang w:val="en-US" w:eastAsia="ru-RU"/>
        </w:rPr>
        <w:t>III</w:t>
      </w:r>
      <w:r w:rsidRPr="00E1682A">
        <w:rPr>
          <w:rFonts w:ascii="Times New Roman" w:eastAsia="Times New Roman" w:hAnsi="Times New Roman"/>
          <w:lang w:eastAsia="ru-RU"/>
        </w:rPr>
        <w:t xml:space="preserve"> групп обусловлено ухудшением состояния здоровья поступающих в детский сад  (наследственность, образ жизни, а также  хорошая выявляемость патологий при проф. осмотрах. </w:t>
      </w:r>
    </w:p>
    <w:p w:rsidR="00E1682A" w:rsidRPr="00E1682A" w:rsidRDefault="00E1682A" w:rsidP="00E168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52260B" w:rsidRDefault="0052260B" w:rsidP="00B17D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260B" w:rsidRDefault="0052260B" w:rsidP="00B17D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260B" w:rsidRDefault="0052260B" w:rsidP="00B17D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260B" w:rsidRDefault="0052260B" w:rsidP="00B17D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260B" w:rsidRDefault="0052260B" w:rsidP="00B17D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60B">
        <w:rPr>
          <w:rFonts w:ascii="Times New Roman" w:eastAsia="Times New Roman" w:hAnsi="Times New Roman"/>
          <w:sz w:val="24"/>
          <w:szCs w:val="24"/>
          <w:lang w:eastAsia="ru-RU"/>
        </w:rPr>
        <w:t>С цел</w:t>
      </w:r>
      <w:r w:rsidR="005807D4">
        <w:rPr>
          <w:rFonts w:ascii="Times New Roman" w:eastAsia="Times New Roman" w:hAnsi="Times New Roman"/>
          <w:sz w:val="24"/>
          <w:szCs w:val="24"/>
          <w:lang w:eastAsia="ru-RU"/>
        </w:rPr>
        <w:t>ью снижения заболеваемости в МДОУ</w:t>
      </w:r>
      <w:r w:rsidRPr="0052260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проводятся профилактические и закаливающие мероприятия, которые проводятся в течение всего года с постепенным изменением их характера, длительности, дозировки, состояния здоровья, возрастных и индивидуальных особенностей каждого ребёнка:</w:t>
      </w:r>
    </w:p>
    <w:p w:rsidR="0052260B" w:rsidRPr="0052260B" w:rsidRDefault="0052260B" w:rsidP="0052260B">
      <w:pPr>
        <w:numPr>
          <w:ilvl w:val="0"/>
          <w:numId w:val="15"/>
        </w:numPr>
        <w:tabs>
          <w:tab w:val="left" w:pos="252"/>
        </w:tabs>
        <w:spacing w:after="0" w:line="240" w:lineRule="auto"/>
        <w:ind w:left="252" w:hanging="25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60B">
        <w:rPr>
          <w:rFonts w:ascii="Times New Roman" w:eastAsia="Times New Roman" w:hAnsi="Times New Roman"/>
          <w:sz w:val="24"/>
          <w:szCs w:val="24"/>
          <w:lang w:eastAsia="ru-RU"/>
        </w:rPr>
        <w:t>утренний приём детей на участке  (в тёплое время года);</w:t>
      </w:r>
    </w:p>
    <w:p w:rsidR="0052260B" w:rsidRPr="0052260B" w:rsidRDefault="0052260B" w:rsidP="0052260B">
      <w:pPr>
        <w:numPr>
          <w:ilvl w:val="0"/>
          <w:numId w:val="15"/>
        </w:numPr>
        <w:tabs>
          <w:tab w:val="left" w:pos="252"/>
        </w:tabs>
        <w:spacing w:after="0" w:line="240" w:lineRule="auto"/>
        <w:ind w:left="252" w:hanging="25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60B">
        <w:rPr>
          <w:rFonts w:ascii="Times New Roman" w:eastAsia="Times New Roman" w:hAnsi="Times New Roman"/>
          <w:sz w:val="24"/>
          <w:szCs w:val="24"/>
          <w:lang w:eastAsia="ru-RU"/>
        </w:rPr>
        <w:t>утренняя гимнастика (в тёплое время года на участке);</w:t>
      </w:r>
    </w:p>
    <w:p w:rsidR="0052260B" w:rsidRPr="0052260B" w:rsidRDefault="0052260B" w:rsidP="0052260B">
      <w:pPr>
        <w:numPr>
          <w:ilvl w:val="0"/>
          <w:numId w:val="15"/>
        </w:numPr>
        <w:tabs>
          <w:tab w:val="left" w:pos="252"/>
        </w:tabs>
        <w:spacing w:after="0" w:line="240" w:lineRule="auto"/>
        <w:ind w:left="252" w:hanging="252"/>
        <w:jc w:val="both"/>
        <w:rPr>
          <w:rFonts w:ascii="Times New Roman" w:eastAsia="Times New Roman" w:hAnsi="Times New Roman"/>
          <w:lang w:eastAsia="ru-RU"/>
        </w:rPr>
      </w:pPr>
      <w:r w:rsidRPr="0052260B">
        <w:rPr>
          <w:rFonts w:ascii="Times New Roman" w:eastAsia="Times New Roman" w:hAnsi="Times New Roman"/>
          <w:sz w:val="24"/>
          <w:szCs w:val="24"/>
          <w:lang w:eastAsia="ru-RU"/>
        </w:rPr>
        <w:t>сон при свободном доступе свежего воздуха (</w:t>
      </w:r>
      <w:r w:rsidRPr="0052260B">
        <w:rPr>
          <w:rFonts w:ascii="Times New Roman" w:eastAsia="Times New Roman" w:hAnsi="Times New Roman"/>
          <w:lang w:eastAsia="ru-RU"/>
        </w:rPr>
        <w:t>открытые фрамуги в тёплое время года);</w:t>
      </w:r>
    </w:p>
    <w:p w:rsidR="0052260B" w:rsidRPr="0052260B" w:rsidRDefault="0052260B" w:rsidP="0052260B">
      <w:pPr>
        <w:numPr>
          <w:ilvl w:val="0"/>
          <w:numId w:val="15"/>
        </w:numPr>
        <w:tabs>
          <w:tab w:val="left" w:pos="252"/>
        </w:tabs>
        <w:spacing w:after="0" w:line="240" w:lineRule="auto"/>
        <w:ind w:left="252" w:hanging="25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60B">
        <w:rPr>
          <w:rFonts w:ascii="Times New Roman" w:eastAsia="Times New Roman" w:hAnsi="Times New Roman"/>
          <w:sz w:val="24"/>
          <w:szCs w:val="24"/>
          <w:lang w:eastAsia="ru-RU"/>
        </w:rPr>
        <w:t>физкультурные занятия (в тёплое время на участке);</w:t>
      </w:r>
    </w:p>
    <w:p w:rsidR="0052260B" w:rsidRPr="0052260B" w:rsidRDefault="0052260B" w:rsidP="0052260B">
      <w:pPr>
        <w:numPr>
          <w:ilvl w:val="0"/>
          <w:numId w:val="15"/>
        </w:numPr>
        <w:tabs>
          <w:tab w:val="left" w:pos="252"/>
        </w:tabs>
        <w:spacing w:after="0" w:line="240" w:lineRule="auto"/>
        <w:ind w:left="252" w:hanging="25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60B">
        <w:rPr>
          <w:rFonts w:ascii="Times New Roman" w:eastAsia="Times New Roman" w:hAnsi="Times New Roman"/>
          <w:sz w:val="24"/>
          <w:szCs w:val="24"/>
          <w:lang w:eastAsia="ru-RU"/>
        </w:rPr>
        <w:t>обливание рук и умывание лица холодной водой;</w:t>
      </w:r>
    </w:p>
    <w:p w:rsidR="0052260B" w:rsidRPr="0052260B" w:rsidRDefault="0052260B" w:rsidP="0052260B">
      <w:pPr>
        <w:numPr>
          <w:ilvl w:val="0"/>
          <w:numId w:val="15"/>
        </w:numPr>
        <w:tabs>
          <w:tab w:val="left" w:pos="252"/>
        </w:tabs>
        <w:spacing w:after="0" w:line="240" w:lineRule="auto"/>
        <w:ind w:left="252" w:hanging="25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60B">
        <w:rPr>
          <w:rFonts w:ascii="Times New Roman" w:eastAsia="Times New Roman" w:hAnsi="Times New Roman"/>
          <w:sz w:val="24"/>
          <w:szCs w:val="24"/>
          <w:lang w:eastAsia="ru-RU"/>
        </w:rPr>
        <w:t>гимнастика пробуждения;</w:t>
      </w:r>
    </w:p>
    <w:p w:rsidR="0052260B" w:rsidRPr="0052260B" w:rsidRDefault="0052260B" w:rsidP="0052260B">
      <w:pPr>
        <w:numPr>
          <w:ilvl w:val="0"/>
          <w:numId w:val="15"/>
        </w:numPr>
        <w:tabs>
          <w:tab w:val="left" w:pos="252"/>
        </w:tabs>
        <w:spacing w:after="0" w:line="240" w:lineRule="auto"/>
        <w:ind w:left="252" w:hanging="25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60B">
        <w:rPr>
          <w:rFonts w:ascii="Times New Roman" w:eastAsia="Times New Roman" w:hAnsi="Times New Roman"/>
          <w:sz w:val="24"/>
          <w:szCs w:val="24"/>
          <w:lang w:eastAsia="ru-RU"/>
        </w:rPr>
        <w:t>дыхательная гимнастика;</w:t>
      </w:r>
    </w:p>
    <w:p w:rsidR="0052260B" w:rsidRPr="0052260B" w:rsidRDefault="0052260B" w:rsidP="0052260B">
      <w:pPr>
        <w:numPr>
          <w:ilvl w:val="0"/>
          <w:numId w:val="15"/>
        </w:numPr>
        <w:tabs>
          <w:tab w:val="left" w:pos="252"/>
        </w:tabs>
        <w:spacing w:after="0" w:line="240" w:lineRule="auto"/>
        <w:ind w:left="252" w:hanging="25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60B">
        <w:rPr>
          <w:rFonts w:ascii="Times New Roman" w:eastAsia="Times New Roman" w:hAnsi="Times New Roman"/>
          <w:sz w:val="24"/>
          <w:szCs w:val="24"/>
          <w:lang w:eastAsia="ru-RU"/>
        </w:rPr>
        <w:t>физкультурные занятия с включением компонента корригирующих упражнений с целью лечения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осанки, сколиоза, плоскостопия</w:t>
      </w:r>
    </w:p>
    <w:p w:rsidR="0052260B" w:rsidRPr="0052260B" w:rsidRDefault="0052260B" w:rsidP="0052260B">
      <w:pPr>
        <w:numPr>
          <w:ilvl w:val="0"/>
          <w:numId w:val="15"/>
        </w:numPr>
        <w:tabs>
          <w:tab w:val="left" w:pos="252"/>
        </w:tabs>
        <w:spacing w:after="0" w:line="240" w:lineRule="auto"/>
        <w:ind w:left="252" w:hanging="25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60B">
        <w:rPr>
          <w:rFonts w:ascii="Times New Roman" w:eastAsia="Times New Roman" w:hAnsi="Times New Roman"/>
          <w:sz w:val="24"/>
          <w:szCs w:val="24"/>
          <w:lang w:eastAsia="ru-RU"/>
        </w:rPr>
        <w:t>полоскание рта после каждого приёма пищи;</w:t>
      </w:r>
    </w:p>
    <w:p w:rsidR="0052260B" w:rsidRPr="0052260B" w:rsidRDefault="0052260B" w:rsidP="0052260B">
      <w:pPr>
        <w:numPr>
          <w:ilvl w:val="0"/>
          <w:numId w:val="15"/>
        </w:numPr>
        <w:tabs>
          <w:tab w:val="left" w:pos="252"/>
        </w:tabs>
        <w:spacing w:after="0" w:line="240" w:lineRule="auto"/>
        <w:ind w:left="252" w:hanging="25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60B">
        <w:rPr>
          <w:rFonts w:ascii="Times New Roman" w:eastAsia="Times New Roman" w:hAnsi="Times New Roman"/>
          <w:sz w:val="24"/>
          <w:szCs w:val="24"/>
          <w:lang w:eastAsia="ru-RU"/>
        </w:rPr>
        <w:t>релаксационные упражнения  под музыку;</w:t>
      </w:r>
    </w:p>
    <w:p w:rsidR="0052260B" w:rsidRPr="0052260B" w:rsidRDefault="0052260B" w:rsidP="0052260B">
      <w:pPr>
        <w:numPr>
          <w:ilvl w:val="0"/>
          <w:numId w:val="15"/>
        </w:numPr>
        <w:tabs>
          <w:tab w:val="left" w:pos="252"/>
        </w:tabs>
        <w:spacing w:after="0" w:line="240" w:lineRule="auto"/>
        <w:ind w:left="252" w:hanging="25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60B">
        <w:rPr>
          <w:rFonts w:ascii="Times New Roman" w:eastAsia="Times New Roman" w:hAnsi="Times New Roman"/>
          <w:sz w:val="24"/>
          <w:szCs w:val="24"/>
          <w:lang w:eastAsia="ru-RU"/>
        </w:rPr>
        <w:t>солнечные воздушные ванны;</w:t>
      </w:r>
    </w:p>
    <w:p w:rsidR="0052260B" w:rsidRPr="0052260B" w:rsidRDefault="0052260B" w:rsidP="0052260B">
      <w:pPr>
        <w:numPr>
          <w:ilvl w:val="0"/>
          <w:numId w:val="15"/>
        </w:numPr>
        <w:tabs>
          <w:tab w:val="left" w:pos="252"/>
        </w:tabs>
        <w:spacing w:after="0" w:line="240" w:lineRule="auto"/>
        <w:ind w:left="252" w:hanging="25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60B">
        <w:rPr>
          <w:rFonts w:ascii="Times New Roman" w:eastAsia="Times New Roman" w:hAnsi="Times New Roman"/>
          <w:sz w:val="24"/>
          <w:szCs w:val="24"/>
          <w:lang w:eastAsia="ru-RU"/>
        </w:rPr>
        <w:t>хождение босиком в тёплый период года (летом).</w:t>
      </w:r>
    </w:p>
    <w:p w:rsidR="0052260B" w:rsidRPr="0052260B" w:rsidRDefault="0052260B" w:rsidP="0052260B">
      <w:pPr>
        <w:spacing w:after="0" w:line="240" w:lineRule="auto"/>
        <w:ind w:firstLine="24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2260B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Внедрение здоровьесберегающих технологий. </w:t>
      </w:r>
      <w:r w:rsidRPr="0052260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Параллельно с закаливанием в ДОУ проводятся профилактические мероприятия, разработан помесячный план названных процедур, который включает в себя витаминотерапию, вакцинацию против гриппа,  профилактические прививки. В начале и конце года проводятся антропометрические измерения  детей, которые показывают положительные результаты в их физическом развитии. </w:t>
      </w:r>
    </w:p>
    <w:p w:rsidR="0052260B" w:rsidRPr="0052260B" w:rsidRDefault="0052260B" w:rsidP="0052260B">
      <w:pPr>
        <w:spacing w:after="0" w:line="240" w:lineRule="auto"/>
        <w:ind w:firstLine="2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60B">
        <w:rPr>
          <w:rFonts w:ascii="Times New Roman" w:eastAsia="Times New Roman" w:hAnsi="Times New Roman"/>
          <w:sz w:val="24"/>
          <w:szCs w:val="24"/>
          <w:lang w:eastAsia="ru-RU"/>
        </w:rPr>
        <w:t>Все вновь поступающие дети проходят период адаптации. Анализ процесса адаптации помогают вскрыть причины возможной заболеваемости детей. Воспитатели заполняют листы адаптации на каждого ребенка, в которые входят следующие параметры: поведение; аппетит; настроение; характер засыпания; признаки утомления; поведение в деятельности; взаимодействие со взрослыми и детьми.</w:t>
      </w:r>
    </w:p>
    <w:p w:rsidR="0081241D" w:rsidRPr="0052260B" w:rsidRDefault="0081241D" w:rsidP="005226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4FF8" w:rsidRPr="00544FF8" w:rsidRDefault="00544FF8" w:rsidP="00544FF8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zh-CN"/>
        </w:rPr>
      </w:pPr>
      <w:r w:rsidRPr="00544FF8"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 xml:space="preserve">Результаты мониторинга достижения планируемых промежуточных результатов освоения Программы детьми в 2014 – 2015 уч.г. </w:t>
      </w:r>
    </w:p>
    <w:p w:rsidR="00544FF8" w:rsidRPr="00544FF8" w:rsidRDefault="00544FF8" w:rsidP="00544FF8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zh-CN"/>
        </w:rPr>
      </w:pPr>
      <w:r w:rsidRPr="00544FF8"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>(средний показатель по садику)</w:t>
      </w:r>
    </w:p>
    <w:tbl>
      <w:tblPr>
        <w:tblStyle w:val="1"/>
        <w:tblW w:w="10173" w:type="dxa"/>
        <w:tblLayout w:type="fixed"/>
        <w:tblLook w:val="04A0" w:firstRow="1" w:lastRow="0" w:firstColumn="1" w:lastColumn="0" w:noHBand="0" w:noVBand="1"/>
      </w:tblPr>
      <w:tblGrid>
        <w:gridCol w:w="2943"/>
        <w:gridCol w:w="1843"/>
        <w:gridCol w:w="1701"/>
        <w:gridCol w:w="3686"/>
      </w:tblGrid>
      <w:tr w:rsidR="00544FF8" w:rsidRPr="00544FF8" w:rsidTr="00B04FBD">
        <w:trPr>
          <w:trHeight w:val="1012"/>
        </w:trPr>
        <w:tc>
          <w:tcPr>
            <w:tcW w:w="2943" w:type="dxa"/>
            <w:vMerge w:val="restart"/>
          </w:tcPr>
          <w:p w:rsidR="00544FF8" w:rsidRPr="00544FF8" w:rsidRDefault="00544FF8" w:rsidP="00544FF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544FF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Образовательная область</w:t>
            </w:r>
          </w:p>
          <w:p w:rsidR="00544FF8" w:rsidRPr="00544FF8" w:rsidRDefault="00544FF8" w:rsidP="00544FF8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gridSpan w:val="3"/>
          </w:tcPr>
          <w:p w:rsidR="00544FF8" w:rsidRDefault="00544FF8" w:rsidP="00544FF8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544FF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       </w:t>
            </w:r>
          </w:p>
          <w:p w:rsidR="00544FF8" w:rsidRPr="00544FF8" w:rsidRDefault="00544FF8" w:rsidP="00544FF8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                                   </w:t>
            </w:r>
            <w:r w:rsidRPr="00544FF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ПО ПЯТИБАЛЬНОЙ СИСТЕМЕ</w:t>
            </w:r>
          </w:p>
        </w:tc>
      </w:tr>
      <w:tr w:rsidR="00544FF8" w:rsidRPr="00544FF8" w:rsidTr="00B04FBD">
        <w:trPr>
          <w:trHeight w:val="514"/>
        </w:trPr>
        <w:tc>
          <w:tcPr>
            <w:tcW w:w="2943" w:type="dxa"/>
            <w:vMerge/>
            <w:hideMark/>
          </w:tcPr>
          <w:p w:rsidR="00544FF8" w:rsidRPr="00544FF8" w:rsidRDefault="00544FF8" w:rsidP="00544FF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</w:tcPr>
          <w:p w:rsidR="00544FF8" w:rsidRPr="00544FF8" w:rsidRDefault="00544FF8" w:rsidP="00544FF8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544FF8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Н.Г.</w:t>
            </w:r>
          </w:p>
        </w:tc>
        <w:tc>
          <w:tcPr>
            <w:tcW w:w="1701" w:type="dxa"/>
          </w:tcPr>
          <w:p w:rsidR="00544FF8" w:rsidRPr="00544FF8" w:rsidRDefault="00544FF8" w:rsidP="00544FF8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544FF8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К.Г.</w:t>
            </w:r>
          </w:p>
        </w:tc>
        <w:tc>
          <w:tcPr>
            <w:tcW w:w="3686" w:type="dxa"/>
            <w:vMerge w:val="restart"/>
          </w:tcPr>
          <w:p w:rsidR="00544FF8" w:rsidRPr="00544FF8" w:rsidRDefault="00544FF8" w:rsidP="00544FF8">
            <w:pPr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544FF8" w:rsidRPr="00544FF8" w:rsidRDefault="00544FF8" w:rsidP="00544FF8">
            <w:pPr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544FF8" w:rsidRPr="00544FF8" w:rsidRDefault="00544FF8" w:rsidP="00544FF8">
            <w:pPr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544FF8" w:rsidRPr="00544FF8" w:rsidRDefault="00544FF8" w:rsidP="00544FF8">
            <w:pPr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544FF8" w:rsidRPr="00544FF8" w:rsidRDefault="00544FF8" w:rsidP="00544FF8">
            <w:pPr>
              <w:ind w:firstLine="709"/>
              <w:jc w:val="both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u w:val="single"/>
                <w:lang w:eastAsia="zh-CN"/>
              </w:rPr>
            </w:pPr>
            <w:r w:rsidRPr="00544FF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Уровень овладения необходимыми умениями и навыками  к концу года составил 84%. Наблюдается положительная динамика в развитии детей дошкольного возраста, что в приросте составляет 7%. </w:t>
            </w:r>
          </w:p>
          <w:p w:rsidR="00544FF8" w:rsidRPr="00544FF8" w:rsidRDefault="00544FF8" w:rsidP="00544FF8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544FF8" w:rsidRPr="00544FF8" w:rsidTr="00B04FBD">
        <w:trPr>
          <w:trHeight w:val="470"/>
        </w:trPr>
        <w:tc>
          <w:tcPr>
            <w:tcW w:w="2943" w:type="dxa"/>
          </w:tcPr>
          <w:p w:rsidR="00544FF8" w:rsidRPr="00544FF8" w:rsidRDefault="00544FF8" w:rsidP="00544FF8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 w:rsidRPr="00544FF8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Социально-коммуникативное развитие</w:t>
            </w:r>
          </w:p>
        </w:tc>
        <w:tc>
          <w:tcPr>
            <w:tcW w:w="1843" w:type="dxa"/>
          </w:tcPr>
          <w:p w:rsidR="00544FF8" w:rsidRPr="00544FF8" w:rsidRDefault="00544FF8" w:rsidP="00544F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544FF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4.0</w:t>
            </w:r>
          </w:p>
        </w:tc>
        <w:tc>
          <w:tcPr>
            <w:tcW w:w="1701" w:type="dxa"/>
          </w:tcPr>
          <w:p w:rsidR="00544FF8" w:rsidRPr="00544FF8" w:rsidRDefault="00544FF8" w:rsidP="00544FF8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544FF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4.1</w:t>
            </w:r>
          </w:p>
        </w:tc>
        <w:tc>
          <w:tcPr>
            <w:tcW w:w="3686" w:type="dxa"/>
            <w:vMerge/>
          </w:tcPr>
          <w:p w:rsidR="00544FF8" w:rsidRPr="00544FF8" w:rsidRDefault="00544FF8" w:rsidP="00544FF8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544FF8" w:rsidRPr="00544FF8" w:rsidTr="00B04FBD">
        <w:trPr>
          <w:trHeight w:val="470"/>
        </w:trPr>
        <w:tc>
          <w:tcPr>
            <w:tcW w:w="2943" w:type="dxa"/>
          </w:tcPr>
          <w:p w:rsidR="00544FF8" w:rsidRPr="00544FF8" w:rsidRDefault="00544FF8" w:rsidP="00544FF8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 w:rsidRPr="00544FF8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Познавательное развитие</w:t>
            </w:r>
          </w:p>
        </w:tc>
        <w:tc>
          <w:tcPr>
            <w:tcW w:w="1843" w:type="dxa"/>
          </w:tcPr>
          <w:p w:rsidR="00544FF8" w:rsidRPr="00544FF8" w:rsidRDefault="00544FF8" w:rsidP="00544F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544FF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3.8</w:t>
            </w:r>
          </w:p>
        </w:tc>
        <w:tc>
          <w:tcPr>
            <w:tcW w:w="1701" w:type="dxa"/>
          </w:tcPr>
          <w:p w:rsidR="00544FF8" w:rsidRPr="00544FF8" w:rsidRDefault="00544FF8" w:rsidP="00544FF8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544FF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4.2</w:t>
            </w:r>
          </w:p>
        </w:tc>
        <w:tc>
          <w:tcPr>
            <w:tcW w:w="3686" w:type="dxa"/>
            <w:vMerge/>
          </w:tcPr>
          <w:p w:rsidR="00544FF8" w:rsidRPr="00544FF8" w:rsidRDefault="00544FF8" w:rsidP="00544FF8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544FF8" w:rsidRPr="00544FF8" w:rsidTr="00B04FBD">
        <w:trPr>
          <w:trHeight w:val="470"/>
        </w:trPr>
        <w:tc>
          <w:tcPr>
            <w:tcW w:w="2943" w:type="dxa"/>
          </w:tcPr>
          <w:p w:rsidR="00544FF8" w:rsidRPr="00544FF8" w:rsidRDefault="00544FF8" w:rsidP="00544FF8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 w:rsidRPr="00544FF8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Речевое развитие</w:t>
            </w:r>
          </w:p>
        </w:tc>
        <w:tc>
          <w:tcPr>
            <w:tcW w:w="1843" w:type="dxa"/>
          </w:tcPr>
          <w:p w:rsidR="00544FF8" w:rsidRPr="00544FF8" w:rsidRDefault="00544FF8" w:rsidP="00544F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544FF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3.7</w:t>
            </w:r>
          </w:p>
        </w:tc>
        <w:tc>
          <w:tcPr>
            <w:tcW w:w="1701" w:type="dxa"/>
          </w:tcPr>
          <w:p w:rsidR="00544FF8" w:rsidRPr="00544FF8" w:rsidRDefault="00544FF8" w:rsidP="00544FF8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544FF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4.1</w:t>
            </w:r>
          </w:p>
        </w:tc>
        <w:tc>
          <w:tcPr>
            <w:tcW w:w="3686" w:type="dxa"/>
            <w:vMerge/>
          </w:tcPr>
          <w:p w:rsidR="00544FF8" w:rsidRPr="00544FF8" w:rsidRDefault="00544FF8" w:rsidP="00544FF8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544FF8" w:rsidRPr="00544FF8" w:rsidTr="00B04FBD">
        <w:trPr>
          <w:trHeight w:val="470"/>
        </w:trPr>
        <w:tc>
          <w:tcPr>
            <w:tcW w:w="2943" w:type="dxa"/>
          </w:tcPr>
          <w:p w:rsidR="00544FF8" w:rsidRPr="00544FF8" w:rsidRDefault="00544FF8" w:rsidP="00544FF8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 w:rsidRPr="00544FF8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Художественно-эстетическое развитие</w:t>
            </w:r>
          </w:p>
        </w:tc>
        <w:tc>
          <w:tcPr>
            <w:tcW w:w="1843" w:type="dxa"/>
          </w:tcPr>
          <w:p w:rsidR="00544FF8" w:rsidRPr="00544FF8" w:rsidRDefault="00544FF8" w:rsidP="00544F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544FF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3.7</w:t>
            </w:r>
          </w:p>
        </w:tc>
        <w:tc>
          <w:tcPr>
            <w:tcW w:w="1701" w:type="dxa"/>
          </w:tcPr>
          <w:p w:rsidR="00544FF8" w:rsidRPr="00544FF8" w:rsidRDefault="00544FF8" w:rsidP="00544FF8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544FF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4.2</w:t>
            </w:r>
          </w:p>
        </w:tc>
        <w:tc>
          <w:tcPr>
            <w:tcW w:w="3686" w:type="dxa"/>
            <w:vMerge/>
          </w:tcPr>
          <w:p w:rsidR="00544FF8" w:rsidRPr="00544FF8" w:rsidRDefault="00544FF8" w:rsidP="00544FF8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544FF8" w:rsidRPr="00544FF8" w:rsidTr="00B04FBD">
        <w:trPr>
          <w:trHeight w:val="470"/>
        </w:trPr>
        <w:tc>
          <w:tcPr>
            <w:tcW w:w="2943" w:type="dxa"/>
          </w:tcPr>
          <w:p w:rsidR="00544FF8" w:rsidRPr="00544FF8" w:rsidRDefault="00544FF8" w:rsidP="00544FF8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 w:rsidRPr="00544FF8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Физическое развитие</w:t>
            </w:r>
          </w:p>
        </w:tc>
        <w:tc>
          <w:tcPr>
            <w:tcW w:w="1843" w:type="dxa"/>
          </w:tcPr>
          <w:p w:rsidR="00544FF8" w:rsidRPr="00544FF8" w:rsidRDefault="00544FF8" w:rsidP="00544F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544FF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4.1</w:t>
            </w:r>
          </w:p>
        </w:tc>
        <w:tc>
          <w:tcPr>
            <w:tcW w:w="1701" w:type="dxa"/>
          </w:tcPr>
          <w:p w:rsidR="00544FF8" w:rsidRPr="00544FF8" w:rsidRDefault="00544FF8" w:rsidP="00544FF8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544FF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4.3</w:t>
            </w:r>
          </w:p>
        </w:tc>
        <w:tc>
          <w:tcPr>
            <w:tcW w:w="3686" w:type="dxa"/>
            <w:vMerge/>
          </w:tcPr>
          <w:p w:rsidR="00544FF8" w:rsidRPr="00544FF8" w:rsidRDefault="00544FF8" w:rsidP="00544FF8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544FF8" w:rsidRPr="00544FF8" w:rsidTr="00B04FBD">
        <w:tc>
          <w:tcPr>
            <w:tcW w:w="2943" w:type="dxa"/>
          </w:tcPr>
          <w:p w:rsidR="00544FF8" w:rsidRPr="00544FF8" w:rsidRDefault="00544FF8" w:rsidP="00544FF8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</w:tcPr>
          <w:p w:rsidR="00544FF8" w:rsidRPr="00544FF8" w:rsidRDefault="00544FF8" w:rsidP="00544F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544FF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3.8-77%</w:t>
            </w:r>
          </w:p>
        </w:tc>
        <w:tc>
          <w:tcPr>
            <w:tcW w:w="1701" w:type="dxa"/>
          </w:tcPr>
          <w:p w:rsidR="00544FF8" w:rsidRPr="00544FF8" w:rsidRDefault="00544FF8" w:rsidP="00544FF8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544FF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4.2-84%</w:t>
            </w:r>
          </w:p>
        </w:tc>
        <w:tc>
          <w:tcPr>
            <w:tcW w:w="3686" w:type="dxa"/>
            <w:vMerge/>
          </w:tcPr>
          <w:p w:rsidR="00544FF8" w:rsidRPr="00544FF8" w:rsidRDefault="00544FF8" w:rsidP="00544FF8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</w:tbl>
    <w:p w:rsidR="00544FF8" w:rsidRPr="00544FF8" w:rsidRDefault="00544FF8" w:rsidP="00544F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1AAF" w:rsidRDefault="00A21AAF" w:rsidP="00513C2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4FF8" w:rsidRDefault="00544FF8" w:rsidP="00513C2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260B" w:rsidRPr="0052260B" w:rsidRDefault="0052260B" w:rsidP="00513C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60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Достижения воспитанников, педагогов, образовательного учреждения, результаты участия воспитанников в городских и районных мероприятиях. </w:t>
      </w:r>
    </w:p>
    <w:p w:rsidR="0052260B" w:rsidRPr="0052260B" w:rsidRDefault="0052260B" w:rsidP="005226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F153E" w:rsidRPr="00D358DF" w:rsidRDefault="004F153E" w:rsidP="004F153E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8DF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Городской  фестиваль - конкурс  «Семейные ценности» Организатор фестиваля-конкурса – ЦДОД «Восхождение» </w:t>
      </w:r>
      <w:r w:rsidRPr="004F15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Участники  </w:t>
      </w:r>
      <w:r w:rsidRPr="00D358DF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4F15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семей</w:t>
      </w:r>
      <w:r w:rsidRPr="00D358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153E">
        <w:rPr>
          <w:rFonts w:ascii="Times New Roman" w:eastAsia="Times New Roman" w:hAnsi="Times New Roman"/>
          <w:sz w:val="24"/>
          <w:szCs w:val="24"/>
          <w:lang w:eastAsia="ru-RU"/>
        </w:rPr>
        <w:t>награждены грамотой.</w:t>
      </w:r>
    </w:p>
    <w:p w:rsidR="004F153E" w:rsidRPr="00D358DF" w:rsidRDefault="004F153E" w:rsidP="004F153E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8D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Приняли участие в соревнованиях по лыжным гонкам</w:t>
      </w:r>
    </w:p>
    <w:p w:rsidR="004F153E" w:rsidRPr="00D358DF" w:rsidRDefault="004F153E" w:rsidP="004F153E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8DF">
        <w:rPr>
          <w:rFonts w:ascii="Times New Roman" w:eastAsia="Times New Roman" w:hAnsi="Times New Roman"/>
          <w:sz w:val="24"/>
          <w:szCs w:val="24"/>
          <w:lang w:eastAsia="ru-RU"/>
        </w:rPr>
        <w:t>среди педагогических работников муниципальных дошкольных образовательных учреждений города Ярославля</w:t>
      </w:r>
    </w:p>
    <w:p w:rsidR="004F153E" w:rsidRPr="00D358DF" w:rsidRDefault="00D358DF" w:rsidP="004F153E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8DF">
        <w:rPr>
          <w:rFonts w:ascii="Times New Roman" w:eastAsia="Times New Roman" w:hAnsi="Times New Roman"/>
          <w:sz w:val="24"/>
          <w:szCs w:val="24"/>
          <w:lang w:eastAsia="ru-RU"/>
        </w:rPr>
        <w:t xml:space="preserve"> Уастие в районном, </w:t>
      </w:r>
      <w:r w:rsidRPr="00D358DF">
        <w:rPr>
          <w:rFonts w:ascii="Times New Roman" w:hAnsi="Times New Roman"/>
          <w:sz w:val="24"/>
          <w:szCs w:val="24"/>
        </w:rPr>
        <w:t>городском  конкурсе «Знайка» - победители</w:t>
      </w:r>
    </w:p>
    <w:p w:rsidR="00D358DF" w:rsidRPr="00D358DF" w:rsidRDefault="00D358DF" w:rsidP="00D358DF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8DF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Участие в городском  конкурсе масленичных кукол «Сударыня Масленица – 2015» </w:t>
      </w:r>
      <w:r w:rsidRPr="004F153E">
        <w:rPr>
          <w:rFonts w:ascii="Times New Roman" w:eastAsia="Times New Roman" w:hAnsi="Times New Roman"/>
          <w:sz w:val="24"/>
          <w:szCs w:val="24"/>
          <w:lang w:eastAsia="ru-RU"/>
        </w:rPr>
        <w:t>награждены грамотой.</w:t>
      </w:r>
    </w:p>
    <w:p w:rsidR="00D358DF" w:rsidRPr="003017CA" w:rsidRDefault="00D358DF" w:rsidP="003017CA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58DF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Участие в районном </w:t>
      </w:r>
      <w:r w:rsidRPr="00D358DF">
        <w:rPr>
          <w:rFonts w:ascii="Times New Roman" w:hAnsi="Times New Roman"/>
          <w:sz w:val="24"/>
          <w:szCs w:val="24"/>
        </w:rPr>
        <w:t>фестиваля-конкурса детского  и юношеского творчества  «Рождественская звезда»</w:t>
      </w:r>
      <w:r w:rsidR="003017CA" w:rsidRPr="003017CA">
        <w:rPr>
          <w:rFonts w:ascii="Times New Roman" w:hAnsi="Times New Roman"/>
          <w:sz w:val="24"/>
          <w:szCs w:val="24"/>
        </w:rPr>
        <w:t xml:space="preserve"> организатор  МАУ ДК «Энергетик»</w:t>
      </w:r>
      <w:r w:rsidR="003017CA">
        <w:rPr>
          <w:rFonts w:ascii="Times New Roman" w:hAnsi="Times New Roman"/>
          <w:sz w:val="24"/>
          <w:szCs w:val="24"/>
        </w:rPr>
        <w:t xml:space="preserve"> </w:t>
      </w:r>
      <w:r w:rsidRPr="003017CA">
        <w:rPr>
          <w:rFonts w:ascii="Times New Roman" w:eastAsia="Times New Roman" w:hAnsi="Times New Roman"/>
          <w:sz w:val="24"/>
          <w:szCs w:val="24"/>
          <w:lang w:eastAsia="ru-RU"/>
        </w:rPr>
        <w:t xml:space="preserve"> награждены грамотой.</w:t>
      </w:r>
    </w:p>
    <w:p w:rsidR="0052260B" w:rsidRPr="00A21AAF" w:rsidRDefault="003017CA" w:rsidP="00A21AAF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017CA">
        <w:rPr>
          <w:rFonts w:ascii="Times New Roman" w:hAnsi="Times New Roman"/>
          <w:sz w:val="24"/>
          <w:szCs w:val="24"/>
        </w:rPr>
        <w:t>Конкурс – фестиваль декоративно-прикладного творчества «Пасхальное яйцо 2015» организатор  МАУ ДК «Энергетик»</w:t>
      </w:r>
      <w:r w:rsidRPr="003017CA">
        <w:rPr>
          <w:rFonts w:ascii="Times New Roman" w:eastAsia="Times New Roman" w:hAnsi="Times New Roman"/>
          <w:sz w:val="24"/>
          <w:szCs w:val="24"/>
          <w:lang w:eastAsia="ru-RU"/>
        </w:rPr>
        <w:t xml:space="preserve"> награждены </w:t>
      </w:r>
      <w:r w:rsidR="00A21AAF">
        <w:rPr>
          <w:rFonts w:ascii="Times New Roman" w:eastAsia="Times New Roman" w:hAnsi="Times New Roman"/>
          <w:sz w:val="24"/>
          <w:szCs w:val="24"/>
          <w:lang w:eastAsia="ru-RU"/>
        </w:rPr>
        <w:t>грамотой</w:t>
      </w:r>
    </w:p>
    <w:p w:rsidR="004F153E" w:rsidRPr="004F153E" w:rsidRDefault="004F153E" w:rsidP="00A21AAF">
      <w:pPr>
        <w:numPr>
          <w:ilvl w:val="0"/>
          <w:numId w:val="17"/>
        </w:num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53E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25 апреля в Ярославле состоялся общегородской субботник. – сотрудники приняли активное участие </w:t>
      </w:r>
      <w:r w:rsidRPr="004F153E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Участники 2 педагога</w:t>
      </w:r>
    </w:p>
    <w:p w:rsidR="004F153E" w:rsidRPr="004F153E" w:rsidRDefault="004F153E" w:rsidP="004F153E">
      <w:pPr>
        <w:numPr>
          <w:ilvl w:val="0"/>
          <w:numId w:val="17"/>
        </w:numPr>
        <w:spacing w:after="0" w:line="274" w:lineRule="atLeast"/>
        <w:contextualSpacing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153E">
        <w:rPr>
          <w:rFonts w:ascii="Times New Roman" w:eastAsia="Times New Roman" w:hAnsi="Times New Roman"/>
          <w:sz w:val="24"/>
          <w:szCs w:val="24"/>
          <w:lang w:eastAsia="ru-RU"/>
        </w:rPr>
        <w:t xml:space="preserve">24 апреля в ДК "Гамма" прошёл открытый фестиваль детского творчества "Лети, планета детства".- награждены грамотой. </w:t>
      </w:r>
      <w:r w:rsidRPr="004F153E">
        <w:rPr>
          <w:rFonts w:ascii="Times New Roman" w:eastAsia="Times New Roman" w:hAnsi="Times New Roman"/>
          <w:b/>
          <w:sz w:val="24"/>
          <w:szCs w:val="24"/>
          <w:lang w:eastAsia="ru-RU"/>
        </w:rPr>
        <w:t>Участники 16детей 6 взрослых</w:t>
      </w:r>
    </w:p>
    <w:p w:rsidR="004F153E" w:rsidRPr="004F153E" w:rsidRDefault="004F153E" w:rsidP="004F153E">
      <w:pPr>
        <w:numPr>
          <w:ilvl w:val="0"/>
          <w:numId w:val="17"/>
        </w:numPr>
        <w:spacing w:after="0" w:line="274" w:lineRule="atLeast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53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Приняли активное участие в конкурсе прикладных работ «Красавица Матрёшка» </w:t>
      </w:r>
      <w:r w:rsidRPr="004F153E">
        <w:rPr>
          <w:rFonts w:ascii="Times New Roman" w:eastAsia="Times New Roman" w:hAnsi="Times New Roman"/>
          <w:b/>
          <w:sz w:val="24"/>
          <w:szCs w:val="24"/>
          <w:lang w:eastAsia="ru-RU"/>
        </w:rPr>
        <w:t>Участники  100 семей</w:t>
      </w:r>
    </w:p>
    <w:p w:rsidR="004F153E" w:rsidRPr="004F153E" w:rsidRDefault="004F153E" w:rsidP="004F153E">
      <w:pPr>
        <w:numPr>
          <w:ilvl w:val="0"/>
          <w:numId w:val="17"/>
        </w:numPr>
        <w:spacing w:after="0" w:line="274" w:lineRule="atLeast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53E">
        <w:rPr>
          <w:rFonts w:ascii="Times New Roman" w:hAnsi="Times New Roman"/>
          <w:sz w:val="24"/>
          <w:szCs w:val="24"/>
        </w:rPr>
        <w:t xml:space="preserve">20 мая прошёл мастер-класс  для педагогов города. Тема: "Активизация роли родителей в физическом воспитании детей дошкольного возраста. Школа обруча". В мастер-классе приняли участие </w:t>
      </w:r>
      <w:r w:rsidRPr="004F153E">
        <w:rPr>
          <w:rFonts w:ascii="Times New Roman" w:hAnsi="Times New Roman"/>
          <w:b/>
          <w:sz w:val="24"/>
          <w:szCs w:val="24"/>
        </w:rPr>
        <w:t>26 педагогов города</w:t>
      </w:r>
      <w:r w:rsidRPr="004F153E">
        <w:rPr>
          <w:rFonts w:ascii="Times New Roman" w:hAnsi="Times New Roman"/>
          <w:sz w:val="24"/>
          <w:szCs w:val="24"/>
        </w:rPr>
        <w:t>. Они посмотрели совместное физкультурное занятие с детьми и родителями в средней группе, а также с детьми раннего возраста</w:t>
      </w:r>
    </w:p>
    <w:p w:rsidR="004F153E" w:rsidRPr="004F153E" w:rsidRDefault="004F153E" w:rsidP="004F153E">
      <w:pPr>
        <w:numPr>
          <w:ilvl w:val="0"/>
          <w:numId w:val="17"/>
        </w:numPr>
        <w:spacing w:after="0" w:line="274" w:lineRule="atLeast"/>
        <w:contextualSpacing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58DF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День детской книги – районное мероприятие совместное занятие педагогов детского сада и педагогов библиотеки им. «Гайдара </w:t>
      </w:r>
      <w:r w:rsidRPr="00D358D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Участники 50 детей 6 взрослых</w:t>
      </w:r>
    </w:p>
    <w:p w:rsidR="004F153E" w:rsidRPr="004F153E" w:rsidRDefault="004F153E" w:rsidP="004F153E">
      <w:pPr>
        <w:numPr>
          <w:ilvl w:val="0"/>
          <w:numId w:val="17"/>
        </w:numPr>
        <w:spacing w:after="0" w:line="274" w:lineRule="atLeast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53E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Областной Конкурс</w:t>
      </w:r>
      <w:r w:rsidRPr="004F15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4F153E">
        <w:rPr>
          <w:rFonts w:ascii="Times New Roman" w:eastAsia="Times New Roman" w:hAnsi="Times New Roman"/>
          <w:sz w:val="24"/>
          <w:szCs w:val="24"/>
          <w:lang w:eastAsia="ru-RU"/>
        </w:rPr>
        <w:t>«Горихвостка – птица 2015 года», организаторы МАУ «Ярославский зоопарк»- награждены грамотой</w:t>
      </w:r>
    </w:p>
    <w:p w:rsidR="004F153E" w:rsidRPr="00D358DF" w:rsidRDefault="004F153E" w:rsidP="004F153E">
      <w:pPr>
        <w:pStyle w:val="a3"/>
        <w:numPr>
          <w:ilvl w:val="1"/>
          <w:numId w:val="17"/>
        </w:numPr>
        <w:shd w:val="clear" w:color="auto" w:fill="FFFFFF"/>
        <w:spacing w:before="100" w:beforeAutospacing="1" w:after="100" w:afterAutospacing="1" w:line="207" w:lineRule="atLeast"/>
        <w:rPr>
          <w:rFonts w:ascii="Times New Roman" w:eastAsia="Times New Roman" w:hAnsi="Times New Roman"/>
          <w:b/>
          <w:color w:val="553931"/>
          <w:sz w:val="24"/>
          <w:szCs w:val="24"/>
          <w:lang w:eastAsia="ru-RU"/>
        </w:rPr>
      </w:pPr>
      <w:r w:rsidRPr="00D358DF">
        <w:rPr>
          <w:rFonts w:ascii="Times New Roman" w:eastAsia="Times New Roman" w:hAnsi="Times New Roman"/>
          <w:color w:val="553931"/>
          <w:sz w:val="24"/>
          <w:szCs w:val="24"/>
          <w:lang w:eastAsia="ru-RU"/>
        </w:rPr>
        <w:t xml:space="preserve">Название работы  - </w:t>
      </w:r>
      <w:r w:rsidRPr="00D358DF">
        <w:rPr>
          <w:rFonts w:ascii="Times New Roman" w:eastAsia="Times New Roman" w:hAnsi="Times New Roman"/>
          <w:b/>
          <w:color w:val="553931"/>
          <w:sz w:val="24"/>
          <w:szCs w:val="24"/>
          <w:lang w:eastAsia="ru-RU"/>
        </w:rPr>
        <w:t>Участники 60 детей 6 взрослых</w:t>
      </w:r>
    </w:p>
    <w:p w:rsidR="004F153E" w:rsidRPr="00D358DF" w:rsidRDefault="004F153E" w:rsidP="004F153E">
      <w:pPr>
        <w:pStyle w:val="a3"/>
        <w:numPr>
          <w:ilvl w:val="0"/>
          <w:numId w:val="17"/>
        </w:numPr>
        <w:shd w:val="clear" w:color="auto" w:fill="FFFFFF"/>
        <w:spacing w:before="100" w:beforeAutospacing="1" w:after="100" w:afterAutospacing="1" w:line="207" w:lineRule="atLeast"/>
        <w:rPr>
          <w:rFonts w:ascii="Times New Roman" w:eastAsia="Times New Roman" w:hAnsi="Times New Roman"/>
          <w:color w:val="553931"/>
          <w:sz w:val="24"/>
          <w:szCs w:val="24"/>
          <w:lang w:eastAsia="ru-RU"/>
        </w:rPr>
      </w:pPr>
      <w:r w:rsidRPr="00D358DF">
        <w:rPr>
          <w:rFonts w:ascii="Times New Roman" w:eastAsia="Times New Roman" w:hAnsi="Times New Roman"/>
          <w:color w:val="553931"/>
          <w:sz w:val="24"/>
          <w:szCs w:val="24"/>
          <w:lang w:eastAsia="ru-RU"/>
        </w:rPr>
        <w:t>*</w:t>
      </w:r>
      <w:r w:rsidRPr="00D358DF">
        <w:rPr>
          <w:rFonts w:ascii="Times New Roman" w:eastAsia="Times New Roman" w:hAnsi="Times New Roman"/>
          <w:b/>
          <w:color w:val="553931"/>
          <w:sz w:val="24"/>
          <w:szCs w:val="24"/>
          <w:lang w:eastAsia="ru-RU"/>
        </w:rPr>
        <w:t>«Птица счастья»</w:t>
      </w:r>
      <w:r w:rsidRPr="00D358DF">
        <w:rPr>
          <w:rFonts w:ascii="Times New Roman" w:eastAsia="Times New Roman" w:hAnsi="Times New Roman"/>
          <w:color w:val="553931"/>
          <w:sz w:val="24"/>
          <w:szCs w:val="24"/>
          <w:lang w:eastAsia="ru-RU"/>
        </w:rPr>
        <w:t xml:space="preserve">- Номинация «Пано «Горихвостка» коллективная работа детей 5-6 лет </w:t>
      </w:r>
    </w:p>
    <w:p w:rsidR="004F153E" w:rsidRPr="00D358DF" w:rsidRDefault="004F153E" w:rsidP="004F153E">
      <w:pPr>
        <w:pStyle w:val="a3"/>
        <w:numPr>
          <w:ilvl w:val="0"/>
          <w:numId w:val="17"/>
        </w:numPr>
        <w:shd w:val="clear" w:color="auto" w:fill="FFFFFF"/>
        <w:spacing w:before="100" w:beforeAutospacing="1" w:after="100" w:afterAutospacing="1" w:line="207" w:lineRule="atLeast"/>
        <w:rPr>
          <w:rFonts w:ascii="Times New Roman" w:eastAsia="Times New Roman" w:hAnsi="Times New Roman"/>
          <w:color w:val="553931"/>
          <w:sz w:val="24"/>
          <w:szCs w:val="24"/>
          <w:lang w:eastAsia="ru-RU"/>
        </w:rPr>
      </w:pPr>
      <w:r w:rsidRPr="00D358DF">
        <w:rPr>
          <w:rFonts w:ascii="Times New Roman" w:eastAsia="Times New Roman" w:hAnsi="Times New Roman"/>
          <w:b/>
          <w:color w:val="553931"/>
          <w:sz w:val="24"/>
          <w:szCs w:val="24"/>
          <w:lang w:eastAsia="ru-RU"/>
        </w:rPr>
        <w:t xml:space="preserve">*«Книга сказок»- </w:t>
      </w:r>
      <w:r w:rsidRPr="00D358DF">
        <w:rPr>
          <w:rFonts w:ascii="Times New Roman" w:eastAsia="Times New Roman" w:hAnsi="Times New Roman"/>
          <w:color w:val="553931"/>
          <w:sz w:val="24"/>
          <w:szCs w:val="24"/>
          <w:lang w:eastAsia="ru-RU"/>
        </w:rPr>
        <w:t xml:space="preserve">Номинация «Сочиняем сказку о горихвостке» коллективная работа детей 6-7лет </w:t>
      </w:r>
    </w:p>
    <w:p w:rsidR="004F153E" w:rsidRPr="00D358DF" w:rsidRDefault="004F153E" w:rsidP="004F153E">
      <w:pPr>
        <w:pStyle w:val="a3"/>
        <w:numPr>
          <w:ilvl w:val="0"/>
          <w:numId w:val="17"/>
        </w:numPr>
        <w:shd w:val="clear" w:color="auto" w:fill="FFFFFF"/>
        <w:spacing w:before="100" w:beforeAutospacing="1" w:after="100" w:afterAutospacing="1" w:line="207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8DF">
        <w:rPr>
          <w:rFonts w:ascii="Times New Roman" w:eastAsia="Times New Roman" w:hAnsi="Times New Roman"/>
          <w:b/>
          <w:color w:val="553931"/>
          <w:sz w:val="24"/>
          <w:szCs w:val="24"/>
          <w:lang w:eastAsia="ru-RU"/>
        </w:rPr>
        <w:t>*</w:t>
      </w:r>
      <w:r w:rsidRPr="00D358DF">
        <w:rPr>
          <w:rFonts w:ascii="Times New Roman" w:hAnsi="Times New Roman"/>
          <w:b/>
          <w:bCs/>
          <w:sz w:val="24"/>
          <w:szCs w:val="24"/>
        </w:rPr>
        <w:t xml:space="preserve">«Птица – царица» </w:t>
      </w:r>
      <w:r w:rsidRPr="00D358DF">
        <w:rPr>
          <w:rFonts w:ascii="Times New Roman" w:eastAsia="Times New Roman" w:hAnsi="Times New Roman"/>
          <w:color w:val="553931"/>
          <w:sz w:val="24"/>
          <w:szCs w:val="24"/>
          <w:lang w:eastAsia="ru-RU"/>
        </w:rPr>
        <w:t xml:space="preserve">- Номинация «Пано «Горихвостка» коллективная работа детей 5-6 лет </w:t>
      </w:r>
    </w:p>
    <w:p w:rsidR="004F153E" w:rsidRPr="004F153E" w:rsidRDefault="004F153E" w:rsidP="004F153E">
      <w:pPr>
        <w:numPr>
          <w:ilvl w:val="0"/>
          <w:numId w:val="17"/>
        </w:numPr>
        <w:spacing w:after="0" w:line="274" w:lineRule="atLeast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5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Участники футбольного  праздника «Футбол с детства!»</w:t>
      </w:r>
      <w:r w:rsidRPr="00D35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 </w:t>
      </w:r>
      <w:r w:rsidRPr="004F15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01 июня, организаторы </w:t>
      </w:r>
      <w:r w:rsidRPr="00D358DF">
        <w:rPr>
          <w:color w:val="000000"/>
          <w:sz w:val="24"/>
          <w:szCs w:val="24"/>
          <w:shd w:val="clear" w:color="auto" w:fill="FFFFFF"/>
        </w:rPr>
        <w:t> </w:t>
      </w:r>
      <w:r w:rsidRPr="004F15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Агентство по физической культуре и спорту ЯО, ЯООО «Федерация футбола», ФК «Шинник».</w:t>
      </w:r>
      <w:r w:rsidRPr="004F153E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4F153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Участники 2 педагога</w:t>
      </w:r>
    </w:p>
    <w:p w:rsidR="004F153E" w:rsidRDefault="004F153E" w:rsidP="004F153E">
      <w:pPr>
        <w:spacing w:after="0" w:line="274" w:lineRule="atLeast"/>
        <w:ind w:left="720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1AAF" w:rsidRDefault="00A21AAF" w:rsidP="004F153E">
      <w:pPr>
        <w:spacing w:after="0" w:line="274" w:lineRule="atLeast"/>
        <w:ind w:left="720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1AAF" w:rsidRDefault="00A21AAF" w:rsidP="004F153E">
      <w:pPr>
        <w:spacing w:after="0" w:line="274" w:lineRule="atLeast"/>
        <w:ind w:left="720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1AAF" w:rsidRDefault="00A21AAF" w:rsidP="004F153E">
      <w:pPr>
        <w:spacing w:after="0" w:line="274" w:lineRule="atLeast"/>
        <w:ind w:left="720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1AAF" w:rsidRDefault="00A21AAF" w:rsidP="004F153E">
      <w:pPr>
        <w:spacing w:after="0" w:line="274" w:lineRule="atLeast"/>
        <w:ind w:left="720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1AAF" w:rsidRDefault="00A21AAF" w:rsidP="004F153E">
      <w:pPr>
        <w:spacing w:after="0" w:line="274" w:lineRule="atLeast"/>
        <w:ind w:left="720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1AAF" w:rsidRDefault="00A21AAF" w:rsidP="004F153E">
      <w:pPr>
        <w:spacing w:after="0" w:line="274" w:lineRule="atLeast"/>
        <w:ind w:left="720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1AAF" w:rsidRDefault="00A21AAF" w:rsidP="004F153E">
      <w:pPr>
        <w:spacing w:after="0" w:line="274" w:lineRule="atLeast"/>
        <w:ind w:left="720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1AAF" w:rsidRDefault="00A21AAF" w:rsidP="004F153E">
      <w:pPr>
        <w:spacing w:after="0" w:line="274" w:lineRule="atLeast"/>
        <w:ind w:left="720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1AAF" w:rsidRPr="004F153E" w:rsidRDefault="00A21AAF" w:rsidP="004F153E">
      <w:pPr>
        <w:spacing w:after="0" w:line="274" w:lineRule="atLeast"/>
        <w:ind w:left="720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260B" w:rsidRPr="0081241D" w:rsidRDefault="003017CA" w:rsidP="00B17D5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1241D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Кадровый потенциал</w:t>
      </w:r>
    </w:p>
    <w:tbl>
      <w:tblPr>
        <w:tblW w:w="10500" w:type="dxa"/>
        <w:tblInd w:w="-464" w:type="dxa"/>
        <w:tblLayout w:type="fixed"/>
        <w:tblLook w:val="04A0" w:firstRow="1" w:lastRow="0" w:firstColumn="1" w:lastColumn="0" w:noHBand="0" w:noVBand="1"/>
      </w:tblPr>
      <w:tblGrid>
        <w:gridCol w:w="858"/>
        <w:gridCol w:w="277"/>
        <w:gridCol w:w="717"/>
        <w:gridCol w:w="560"/>
        <w:gridCol w:w="575"/>
        <w:gridCol w:w="702"/>
        <w:gridCol w:w="574"/>
        <w:gridCol w:w="418"/>
        <w:gridCol w:w="432"/>
        <w:gridCol w:w="993"/>
        <w:gridCol w:w="137"/>
        <w:gridCol w:w="703"/>
        <w:gridCol w:w="715"/>
        <w:gridCol w:w="277"/>
        <w:gridCol w:w="1141"/>
        <w:gridCol w:w="993"/>
        <w:gridCol w:w="428"/>
      </w:tblGrid>
      <w:tr w:rsidR="003017CA" w:rsidRPr="003017CA" w:rsidTr="00A21AAF">
        <w:tc>
          <w:tcPr>
            <w:tcW w:w="1049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7CA" w:rsidRPr="003017CA" w:rsidRDefault="003017CA" w:rsidP="003017C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Обеспеченность ДОУ педагогическими кадрами</w:t>
            </w:r>
          </w:p>
          <w:p w:rsidR="003017CA" w:rsidRPr="003017CA" w:rsidRDefault="003017CA" w:rsidP="003017C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17CA" w:rsidRPr="003017CA" w:rsidTr="00A21AAF">
        <w:trPr>
          <w:trHeight w:val="149"/>
        </w:trPr>
        <w:tc>
          <w:tcPr>
            <w:tcW w:w="6942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17CA" w:rsidRPr="003017CA" w:rsidRDefault="003017CA" w:rsidP="003017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Аттестационные категории педагогов</w:t>
            </w:r>
          </w:p>
          <w:p w:rsidR="003017CA" w:rsidRPr="003017CA" w:rsidRDefault="003017CA" w:rsidP="003017C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  <w:p w:rsidR="003017CA" w:rsidRPr="003017CA" w:rsidRDefault="003017CA" w:rsidP="003017C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017CA" w:rsidRPr="003017CA" w:rsidRDefault="003017CA" w:rsidP="003017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7CA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</w:t>
            </w:r>
            <w:r w:rsidRPr="00301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Образовательный уровень педагогов</w:t>
            </w:r>
          </w:p>
        </w:tc>
      </w:tr>
      <w:tr w:rsidR="003017CA" w:rsidRPr="003017CA" w:rsidTr="00A21AAF">
        <w:trPr>
          <w:trHeight w:val="308"/>
        </w:trPr>
        <w:tc>
          <w:tcPr>
            <w:tcW w:w="5400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7CA" w:rsidRPr="003017CA" w:rsidRDefault="003017CA" w:rsidP="003017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17CA" w:rsidRPr="003017CA" w:rsidRDefault="003017CA" w:rsidP="003017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3017CA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Образование (педагогическое)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17CA" w:rsidRPr="003017CA" w:rsidRDefault="003017CA" w:rsidP="003017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3017CA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Молодые специалисты с педагогическим образованием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17CA" w:rsidRPr="003017CA" w:rsidRDefault="003017CA" w:rsidP="003017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3017CA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Всего педагогов ДОУ </w:t>
            </w:r>
          </w:p>
        </w:tc>
      </w:tr>
      <w:tr w:rsidR="003017CA" w:rsidRPr="003017CA" w:rsidTr="00A21AAF"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17CA" w:rsidRPr="003017CA" w:rsidRDefault="003017CA" w:rsidP="003017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3017CA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Высшая квал. кат.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17CA" w:rsidRPr="003017CA" w:rsidRDefault="003017CA" w:rsidP="003017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3017CA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Первая квал. кат.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CA" w:rsidRPr="003017CA" w:rsidRDefault="003017CA" w:rsidP="003017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3017CA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Без категории</w:t>
            </w: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17CA" w:rsidRPr="003017CA" w:rsidRDefault="003017CA" w:rsidP="003017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017CA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В том числе без педаг. образования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17CA" w:rsidRPr="003017CA" w:rsidRDefault="003017CA" w:rsidP="003017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3017CA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Высшее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17CA" w:rsidRPr="003017CA" w:rsidRDefault="003017CA" w:rsidP="003017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3017CA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7CA" w:rsidRPr="003017CA" w:rsidRDefault="003017CA" w:rsidP="003017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7CA" w:rsidRPr="003017CA" w:rsidRDefault="003017CA" w:rsidP="003017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</w:tr>
      <w:tr w:rsidR="003017CA" w:rsidRPr="003017CA" w:rsidTr="00A21AAF">
        <w:trPr>
          <w:trHeight w:val="2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7CA" w:rsidRPr="003017CA" w:rsidRDefault="003017CA" w:rsidP="003017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7CA" w:rsidRPr="003017CA" w:rsidRDefault="003017CA" w:rsidP="003017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00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CA" w:rsidRPr="003017CA" w:rsidRDefault="003017CA" w:rsidP="003017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17CA" w:rsidRPr="003017CA" w:rsidRDefault="003017CA" w:rsidP="003017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7CA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17CA" w:rsidRPr="003017CA" w:rsidRDefault="003017CA" w:rsidP="003017C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01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 обучены на базе ГЦРО</w:t>
            </w:r>
            <w:r w:rsidRPr="003017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01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др.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17CA" w:rsidRPr="003017CA" w:rsidRDefault="003017CA" w:rsidP="003017C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01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Нуждаются в обучении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7CA" w:rsidRPr="003017CA" w:rsidRDefault="003017CA" w:rsidP="003017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7CA" w:rsidRPr="003017CA" w:rsidRDefault="003017CA" w:rsidP="003017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7CA" w:rsidRPr="003017CA" w:rsidRDefault="003017CA" w:rsidP="003017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7CA" w:rsidRPr="003017CA" w:rsidRDefault="003017CA" w:rsidP="003017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</w:tr>
      <w:tr w:rsidR="003017CA" w:rsidRPr="003017CA" w:rsidTr="00A21AAF">
        <w:trPr>
          <w:trHeight w:val="816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7CA" w:rsidRPr="003017CA" w:rsidRDefault="003017CA" w:rsidP="003017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7CA" w:rsidRPr="003017CA" w:rsidRDefault="003017CA" w:rsidP="003017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17CA" w:rsidRPr="003017CA" w:rsidRDefault="003017CA" w:rsidP="003017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кол-во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17CA" w:rsidRPr="003017CA" w:rsidRDefault="003017CA" w:rsidP="003017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7CA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Аттестация на соответствие должности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7CA" w:rsidRPr="003017CA" w:rsidRDefault="003017CA" w:rsidP="003017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7CA" w:rsidRPr="003017CA" w:rsidRDefault="003017CA" w:rsidP="003017C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7CA" w:rsidRPr="003017CA" w:rsidRDefault="003017CA" w:rsidP="003017C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7CA" w:rsidRPr="003017CA" w:rsidRDefault="003017CA" w:rsidP="003017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7CA" w:rsidRPr="003017CA" w:rsidRDefault="003017CA" w:rsidP="003017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7CA" w:rsidRPr="003017CA" w:rsidRDefault="003017CA" w:rsidP="003017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7CA" w:rsidRPr="003017CA" w:rsidRDefault="003017CA" w:rsidP="003017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</w:tr>
      <w:tr w:rsidR="003017CA" w:rsidRPr="003017CA" w:rsidTr="00A21AAF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17CA" w:rsidRPr="003017CA" w:rsidRDefault="003017CA" w:rsidP="003017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</w:pPr>
            <w:r w:rsidRPr="003017CA"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17CA" w:rsidRPr="003017CA" w:rsidRDefault="003017CA" w:rsidP="003017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</w:pPr>
            <w:r w:rsidRPr="003017CA"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17CA" w:rsidRPr="003017CA" w:rsidRDefault="003017CA" w:rsidP="003017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</w:pPr>
            <w:r w:rsidRPr="003017CA"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17CA" w:rsidRPr="003017CA" w:rsidRDefault="003017CA" w:rsidP="003017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3017CA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17CA" w:rsidRPr="003017CA" w:rsidRDefault="003017CA" w:rsidP="003017C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</w:pPr>
            <w:r w:rsidRPr="003017CA"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17CA" w:rsidRPr="003017CA" w:rsidRDefault="003017CA" w:rsidP="003017C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17CA" w:rsidRPr="003017CA" w:rsidRDefault="003017CA" w:rsidP="003017C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17CA" w:rsidRPr="003017CA" w:rsidRDefault="003017CA" w:rsidP="003017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</w:pPr>
            <w:r w:rsidRPr="003017CA"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  <w:t>19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17CA" w:rsidRPr="003017CA" w:rsidRDefault="003017CA" w:rsidP="003017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</w:pPr>
            <w:r w:rsidRPr="003017CA"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17CA" w:rsidRPr="003017CA" w:rsidRDefault="003017CA" w:rsidP="003017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</w:pPr>
            <w:r w:rsidRPr="003017CA"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  <w:t>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17CA" w:rsidRPr="003017CA" w:rsidRDefault="003017CA" w:rsidP="003017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</w:pPr>
            <w:r w:rsidRPr="003017CA"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  <w:t>30</w:t>
            </w:r>
          </w:p>
        </w:tc>
      </w:tr>
      <w:tr w:rsidR="003017CA" w:rsidRPr="003017CA" w:rsidTr="00A21AAF">
        <w:tc>
          <w:tcPr>
            <w:tcW w:w="1049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7CA" w:rsidRPr="003017CA" w:rsidRDefault="003017CA" w:rsidP="003017C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01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 Количество педагогов по должностям</w:t>
            </w:r>
            <w:r w:rsidRPr="003017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01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(если специалист принят на часть ставки как совместитель, указать)</w:t>
            </w:r>
          </w:p>
        </w:tc>
      </w:tr>
      <w:tr w:rsidR="003017CA" w:rsidRPr="003017CA" w:rsidTr="00A21AAF"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17CA" w:rsidRPr="003017CA" w:rsidRDefault="003017CA" w:rsidP="003017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01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старший воспитатель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17CA" w:rsidRPr="003017CA" w:rsidRDefault="003017CA" w:rsidP="003017C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01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инструктор по физ.культуре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17CA" w:rsidRPr="003017CA" w:rsidRDefault="003017CA" w:rsidP="003017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01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муз. руководитель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17CA" w:rsidRPr="003017CA" w:rsidRDefault="003017CA" w:rsidP="003017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01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учитель-логопед</w:t>
            </w: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17CA" w:rsidRPr="003017CA" w:rsidRDefault="003017CA" w:rsidP="003017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01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учитель-дефектолог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17CA" w:rsidRPr="003017CA" w:rsidRDefault="003017CA" w:rsidP="003017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01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17CA" w:rsidRPr="003017CA" w:rsidRDefault="003017CA" w:rsidP="003017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01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тифлопедагог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17CA" w:rsidRPr="003017CA" w:rsidRDefault="003017CA" w:rsidP="003017C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01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педагог по ИЗО-деятельности (по факту):</w:t>
            </w:r>
          </w:p>
        </w:tc>
      </w:tr>
      <w:tr w:rsidR="003017CA" w:rsidRPr="003017CA" w:rsidTr="00A21AAF"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17CA" w:rsidRPr="003017CA" w:rsidRDefault="003017CA" w:rsidP="003017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</w:pPr>
            <w:r w:rsidRPr="003017CA"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17CA" w:rsidRPr="003017CA" w:rsidRDefault="003017CA" w:rsidP="003017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</w:pPr>
            <w:r w:rsidRPr="003017CA"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17CA" w:rsidRPr="003017CA" w:rsidRDefault="003017CA" w:rsidP="003017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</w:pPr>
            <w:r w:rsidRPr="003017CA"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17CA" w:rsidRPr="003017CA" w:rsidRDefault="003017CA" w:rsidP="003017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</w:pPr>
            <w:r w:rsidRPr="003017CA"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17CA" w:rsidRPr="003017CA" w:rsidRDefault="003017CA" w:rsidP="003017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</w:pPr>
            <w:r w:rsidRPr="003017CA"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17CA" w:rsidRPr="003017CA" w:rsidRDefault="003017CA" w:rsidP="003017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17CA" w:rsidRPr="003017CA" w:rsidRDefault="003017CA" w:rsidP="003017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17CA" w:rsidRPr="003017CA" w:rsidRDefault="003017CA" w:rsidP="003017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017CA" w:rsidRDefault="003017CA" w:rsidP="00B17D5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17CA" w:rsidRPr="003017CA" w:rsidRDefault="003017CA" w:rsidP="00B17D5F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063BE">
        <w:rPr>
          <w:rFonts w:ascii="Times New Roman" w:eastAsia="Times New Roman" w:hAnsi="Times New Roman"/>
          <w:iCs/>
          <w:sz w:val="24"/>
          <w:szCs w:val="24"/>
          <w:lang w:eastAsia="ru-RU"/>
        </w:rPr>
        <w:t>Педагогический коллектив стабильный, работоспособный, инициативный</w:t>
      </w:r>
    </w:p>
    <w:p w:rsidR="003017CA" w:rsidRPr="003017CA" w:rsidRDefault="003017CA" w:rsidP="003017CA">
      <w:pPr>
        <w:tabs>
          <w:tab w:val="left" w:pos="6160"/>
        </w:tabs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17CA">
        <w:rPr>
          <w:rFonts w:ascii="Times New Roman" w:eastAsia="Times New Roman" w:hAnsi="Times New Roman"/>
          <w:sz w:val="24"/>
          <w:szCs w:val="24"/>
          <w:lang w:eastAsia="ru-RU"/>
        </w:rPr>
        <w:t>Рассматривая методическую работу в ДОУ как – целостную систему, направленную на развитие творческого потенциала педагогического коллектива, совершенствование учебно-воспитательного процесса и достижение оптимального уровня образования и развития ребенка, содержащую обширный круг функций: прогнозирование; программирование; планирование; регулирование; контроль; стимулирование; коррекция и анализ.</w:t>
      </w:r>
    </w:p>
    <w:p w:rsidR="003017CA" w:rsidRPr="003017CA" w:rsidRDefault="003017CA" w:rsidP="003017CA">
      <w:pPr>
        <w:tabs>
          <w:tab w:val="left" w:pos="6160"/>
        </w:tabs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17CA">
        <w:rPr>
          <w:rFonts w:ascii="Times New Roman" w:eastAsia="Times New Roman" w:hAnsi="Times New Roman"/>
          <w:sz w:val="24"/>
          <w:szCs w:val="24"/>
          <w:lang w:eastAsia="ru-RU"/>
        </w:rPr>
        <w:t>Для осуществления задач использовали разнообразные формы работы с педагогами: консультации, педагогические советы, методические  объединения, изучение передового педагогического опыта, наставничество, круглые столы, семинары, конкурсы, тренинги, разнообразные выставки, коллективные просмотры.</w:t>
      </w:r>
    </w:p>
    <w:p w:rsidR="003017CA" w:rsidRPr="003017CA" w:rsidRDefault="003017CA" w:rsidP="003017CA">
      <w:pPr>
        <w:tabs>
          <w:tab w:val="left" w:pos="6160"/>
        </w:tabs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17CA">
        <w:rPr>
          <w:rFonts w:ascii="Times New Roman" w:eastAsia="Times New Roman" w:hAnsi="Times New Roman"/>
          <w:sz w:val="24"/>
          <w:szCs w:val="24"/>
          <w:lang w:eastAsia="ru-RU"/>
        </w:rPr>
        <w:t>Центральным звеном организации всей методической работы является педагогический совет, который проводится в разных формах: мозговой штурм, творческий отчет, аналитический, итоговый, традиционный, дискуссии.</w:t>
      </w:r>
    </w:p>
    <w:p w:rsidR="003017CA" w:rsidRDefault="003017CA" w:rsidP="00B17D5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1AAF" w:rsidRPr="00A21AAF" w:rsidRDefault="00A21AAF" w:rsidP="00A21AA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1AAF">
        <w:rPr>
          <w:rFonts w:ascii="Times New Roman" w:eastAsia="Times New Roman" w:hAnsi="Times New Roman"/>
          <w:b/>
          <w:sz w:val="24"/>
          <w:szCs w:val="24"/>
          <w:lang w:eastAsia="ru-RU"/>
        </w:rPr>
        <w:t>Перспективы на будущее</w:t>
      </w:r>
    </w:p>
    <w:p w:rsidR="00A21AAF" w:rsidRPr="00A21AAF" w:rsidRDefault="00A21AAF" w:rsidP="00A21A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A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 развития и приоритетные задачи на следующий год. </w:t>
      </w:r>
      <w:r w:rsidRPr="00A21AAF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проведённого анализа за прошедший учебный год, определены перспективы развития и приоритетные задачи на следующий год отр</w:t>
      </w:r>
      <w:r w:rsidR="005807D4">
        <w:rPr>
          <w:rFonts w:ascii="Times New Roman" w:eastAsia="Times New Roman" w:hAnsi="Times New Roman"/>
          <w:sz w:val="24"/>
          <w:szCs w:val="24"/>
          <w:lang w:eastAsia="ru-RU"/>
        </w:rPr>
        <w:t>ажённые в Программе развития МДОУ</w:t>
      </w:r>
      <w:r w:rsidRPr="00A21AAF">
        <w:rPr>
          <w:rFonts w:ascii="Times New Roman" w:eastAsia="Times New Roman" w:hAnsi="Times New Roman"/>
          <w:sz w:val="24"/>
          <w:szCs w:val="24"/>
          <w:lang w:eastAsia="ru-RU"/>
        </w:rPr>
        <w:t xml:space="preserve"> и годо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вом плане на 2015-2016</w:t>
      </w:r>
      <w:r w:rsidRPr="00A21AAF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год.</w:t>
      </w:r>
    </w:p>
    <w:p w:rsidR="00A21AAF" w:rsidRPr="00A21AAF" w:rsidRDefault="00A21AAF" w:rsidP="00A21AA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AAF">
        <w:rPr>
          <w:rFonts w:ascii="Times New Roman" w:eastAsia="Times New Roman" w:hAnsi="Times New Roman"/>
          <w:sz w:val="24"/>
          <w:szCs w:val="24"/>
          <w:lang w:eastAsia="ru-RU"/>
        </w:rPr>
        <w:t>Программа развития Муниципального дошкольного образовательного учреждения 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тский сад№ 237</w:t>
      </w:r>
      <w:r w:rsidRPr="00A21AAF">
        <w:rPr>
          <w:rFonts w:ascii="Times New Roman" w:eastAsia="Times New Roman" w:hAnsi="Times New Roman"/>
          <w:sz w:val="24"/>
          <w:szCs w:val="24"/>
          <w:lang w:eastAsia="ru-RU"/>
        </w:rPr>
        <w:t>, предполагает в будущем достижение следующих результатов:</w:t>
      </w:r>
    </w:p>
    <w:p w:rsidR="00A21AAF" w:rsidRPr="00A21AAF" w:rsidRDefault="00A21AAF" w:rsidP="00A21AAF">
      <w:pPr>
        <w:numPr>
          <w:ilvl w:val="0"/>
          <w:numId w:val="22"/>
        </w:numPr>
        <w:tabs>
          <w:tab w:val="num" w:pos="612"/>
          <w:tab w:val="left" w:pos="972"/>
        </w:tabs>
        <w:spacing w:after="0" w:line="240" w:lineRule="auto"/>
        <w:ind w:firstLine="6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AAF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вышение социального статуса МДОО</w:t>
      </w:r>
      <w:r w:rsidRPr="00A21AAF">
        <w:rPr>
          <w:rFonts w:ascii="Times New Roman" w:eastAsia="Times New Roman" w:hAnsi="Times New Roman"/>
          <w:sz w:val="24"/>
          <w:szCs w:val="24"/>
          <w:lang w:eastAsia="ru-RU"/>
        </w:rPr>
        <w:t>: подня</w:t>
      </w:r>
      <w:r w:rsidR="005807D4">
        <w:rPr>
          <w:rFonts w:ascii="Times New Roman" w:eastAsia="Times New Roman" w:hAnsi="Times New Roman"/>
          <w:sz w:val="24"/>
          <w:szCs w:val="24"/>
          <w:lang w:eastAsia="ru-RU"/>
        </w:rPr>
        <w:t>тие престижа МДОУ</w:t>
      </w:r>
      <w:r w:rsidRPr="00A21AAF">
        <w:rPr>
          <w:rFonts w:ascii="Times New Roman" w:eastAsia="Times New Roman" w:hAnsi="Times New Roman"/>
          <w:sz w:val="24"/>
          <w:szCs w:val="24"/>
          <w:lang w:eastAsia="ru-RU"/>
        </w:rPr>
        <w:t xml:space="preserve"> в глазах общественности, построение взаимодействия с общественными организациями, налаживание сотрудничества с семьями воспитанников (1.5.1. ФГОС ДО).</w:t>
      </w:r>
    </w:p>
    <w:p w:rsidR="00A21AAF" w:rsidRPr="00A21AAF" w:rsidRDefault="00A21AAF" w:rsidP="00A21AAF">
      <w:pPr>
        <w:numPr>
          <w:ilvl w:val="0"/>
          <w:numId w:val="22"/>
        </w:numPr>
        <w:tabs>
          <w:tab w:val="num" w:pos="612"/>
          <w:tab w:val="left" w:pos="972"/>
        </w:tabs>
        <w:spacing w:after="0" w:line="240" w:lineRule="auto"/>
        <w:ind w:firstLine="6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AAF">
        <w:rPr>
          <w:rFonts w:ascii="Times New Roman" w:eastAsia="Times New Roman" w:hAnsi="Times New Roman"/>
          <w:sz w:val="24"/>
          <w:szCs w:val="24"/>
          <w:lang w:eastAsia="ru-RU"/>
        </w:rPr>
        <w:t>Создание механизмов, обеспечивающих высокий уровень охраны и укрепления здоровья детей, обеспечению их психологической защищённости и эмоционального благополучия (1.6.1).</w:t>
      </w:r>
    </w:p>
    <w:p w:rsidR="00A21AAF" w:rsidRPr="00A21AAF" w:rsidRDefault="00A21AAF" w:rsidP="00A21AAF">
      <w:pPr>
        <w:numPr>
          <w:ilvl w:val="0"/>
          <w:numId w:val="22"/>
        </w:numPr>
        <w:tabs>
          <w:tab w:val="num" w:pos="612"/>
          <w:tab w:val="left" w:pos="972"/>
        </w:tabs>
        <w:spacing w:after="0" w:line="240" w:lineRule="auto"/>
        <w:ind w:firstLine="6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AAF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благоприятных условий развития детей в соответствии с возрастными и индивидуальными особенностями и склонностями, развитие </w:t>
      </w:r>
      <w:r w:rsidRPr="00A21AA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способностей и творческого потенциала каждого ребёнка как субъекта образовательного процесса. (1.3.2, 1.6.4); формирование социокультурной среды.</w:t>
      </w:r>
    </w:p>
    <w:p w:rsidR="00A21AAF" w:rsidRPr="00A21AAF" w:rsidRDefault="00A21AAF" w:rsidP="00A21AAF">
      <w:pPr>
        <w:numPr>
          <w:ilvl w:val="0"/>
          <w:numId w:val="22"/>
        </w:numPr>
        <w:tabs>
          <w:tab w:val="num" w:pos="612"/>
          <w:tab w:val="left" w:pos="972"/>
        </w:tabs>
        <w:spacing w:after="0" w:line="240" w:lineRule="auto"/>
        <w:ind w:firstLine="6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AAF">
        <w:rPr>
          <w:rFonts w:ascii="Times New Roman" w:eastAsia="Times New Roman" w:hAnsi="Times New Roman"/>
          <w:sz w:val="24"/>
          <w:szCs w:val="24"/>
          <w:lang w:eastAsia="ru-RU"/>
        </w:rPr>
        <w:t>Повышение профессиональной компетентности педагогов в соотв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етствии современных требований</w:t>
      </w:r>
      <w:r w:rsidRPr="00A21A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21AAF" w:rsidRPr="00A21AAF" w:rsidRDefault="00A21AAF" w:rsidP="00A21AAF">
      <w:pPr>
        <w:numPr>
          <w:ilvl w:val="0"/>
          <w:numId w:val="22"/>
        </w:numPr>
        <w:tabs>
          <w:tab w:val="num" w:pos="612"/>
          <w:tab w:val="left" w:pos="972"/>
        </w:tabs>
        <w:spacing w:after="0" w:line="240" w:lineRule="auto"/>
        <w:ind w:firstLine="6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AAF">
        <w:rPr>
          <w:rFonts w:ascii="Times New Roman" w:eastAsia="Times New Roman" w:hAnsi="Times New Roman"/>
          <w:sz w:val="24"/>
          <w:szCs w:val="24"/>
          <w:lang w:eastAsia="ru-RU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детей.(1.6.7)</w:t>
      </w:r>
    </w:p>
    <w:p w:rsidR="00A21AAF" w:rsidRPr="00A21AAF" w:rsidRDefault="00A21AAF" w:rsidP="00A21AAF">
      <w:pPr>
        <w:spacing w:after="0" w:line="240" w:lineRule="auto"/>
        <w:ind w:firstLine="284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A21AAF">
        <w:rPr>
          <w:rFonts w:ascii="Times New Roman" w:eastAsia="Times New Roman" w:hAnsi="Times New Roman"/>
          <w:b/>
          <w:sz w:val="24"/>
          <w:szCs w:val="24"/>
          <w:lang w:eastAsia="ru-RU"/>
        </w:rPr>
        <w:t>Таким образом, в</w:t>
      </w:r>
      <w:r w:rsidRPr="00A21AAF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дальнейшем детский сад планирует реализовывать мероприятия, направленные:</w:t>
      </w:r>
    </w:p>
    <w:p w:rsidR="00A21AAF" w:rsidRPr="00A21AAF" w:rsidRDefault="00A21AAF" w:rsidP="00A21AAF">
      <w:pPr>
        <w:numPr>
          <w:ilvl w:val="0"/>
          <w:numId w:val="23"/>
        </w:numPr>
        <w:tabs>
          <w:tab w:val="num" w:pos="612"/>
        </w:tabs>
        <w:spacing w:after="0" w:line="240" w:lineRule="auto"/>
        <w:ind w:left="612"/>
        <w:rPr>
          <w:rFonts w:ascii="Times New Roman" w:eastAsia="Times New Roman" w:hAnsi="Times New Roman"/>
          <w:sz w:val="24"/>
          <w:szCs w:val="28"/>
          <w:lang w:eastAsia="ru-RU"/>
        </w:rPr>
      </w:pPr>
      <w:r w:rsidRPr="00A21AAF">
        <w:rPr>
          <w:rFonts w:ascii="Times New Roman" w:eastAsia="Times New Roman" w:hAnsi="Times New Roman"/>
          <w:sz w:val="24"/>
          <w:szCs w:val="28"/>
          <w:lang w:eastAsia="ru-RU"/>
        </w:rPr>
        <w:t>на сохранение и укрепление психофизического здоровья детей;</w:t>
      </w:r>
    </w:p>
    <w:p w:rsidR="00A21AAF" w:rsidRPr="00A21AAF" w:rsidRDefault="00A21AAF" w:rsidP="00A21AAF">
      <w:pPr>
        <w:numPr>
          <w:ilvl w:val="0"/>
          <w:numId w:val="23"/>
        </w:numPr>
        <w:tabs>
          <w:tab w:val="num" w:pos="612"/>
        </w:tabs>
        <w:spacing w:after="0" w:line="240" w:lineRule="auto"/>
        <w:ind w:left="612"/>
        <w:rPr>
          <w:rFonts w:ascii="Times New Roman" w:eastAsia="Times New Roman" w:hAnsi="Times New Roman"/>
          <w:sz w:val="24"/>
          <w:szCs w:val="28"/>
          <w:lang w:eastAsia="ru-RU"/>
        </w:rPr>
      </w:pPr>
      <w:r w:rsidRPr="00A21AAF">
        <w:rPr>
          <w:rFonts w:ascii="Times New Roman" w:eastAsia="Times New Roman" w:hAnsi="Times New Roman"/>
          <w:sz w:val="24"/>
          <w:szCs w:val="28"/>
          <w:lang w:eastAsia="ru-RU"/>
        </w:rPr>
        <w:t>изучение психологических и физиологических особенностей детей и разработку диагностики в соответствии с ФГОС ДО;</w:t>
      </w:r>
    </w:p>
    <w:p w:rsidR="00A21AAF" w:rsidRPr="00A21AAF" w:rsidRDefault="00A21AAF" w:rsidP="00A21AAF">
      <w:pPr>
        <w:numPr>
          <w:ilvl w:val="0"/>
          <w:numId w:val="23"/>
        </w:numPr>
        <w:tabs>
          <w:tab w:val="num" w:pos="612"/>
        </w:tabs>
        <w:spacing w:after="0" w:line="240" w:lineRule="auto"/>
        <w:ind w:left="612"/>
        <w:rPr>
          <w:rFonts w:ascii="Times New Roman" w:eastAsia="Times New Roman" w:hAnsi="Times New Roman"/>
          <w:sz w:val="24"/>
          <w:szCs w:val="28"/>
          <w:lang w:eastAsia="ru-RU"/>
        </w:rPr>
      </w:pPr>
      <w:r w:rsidRPr="00A21AAF">
        <w:rPr>
          <w:rFonts w:ascii="Times New Roman" w:eastAsia="Times New Roman" w:hAnsi="Times New Roman"/>
          <w:sz w:val="24"/>
          <w:szCs w:val="28"/>
          <w:lang w:eastAsia="ru-RU"/>
        </w:rPr>
        <w:t>дозирование учебной нагрузки детей с учётом их индивидуально - возрастных особенностей;</w:t>
      </w:r>
    </w:p>
    <w:p w:rsidR="00A21AAF" w:rsidRPr="00A21AAF" w:rsidRDefault="00A21AAF" w:rsidP="00A21AAF">
      <w:pPr>
        <w:numPr>
          <w:ilvl w:val="0"/>
          <w:numId w:val="23"/>
        </w:numPr>
        <w:tabs>
          <w:tab w:val="num" w:pos="612"/>
        </w:tabs>
        <w:spacing w:after="0" w:line="240" w:lineRule="auto"/>
        <w:ind w:left="612"/>
        <w:rPr>
          <w:rFonts w:ascii="Times New Roman" w:eastAsia="Times New Roman" w:hAnsi="Times New Roman"/>
          <w:sz w:val="24"/>
          <w:szCs w:val="28"/>
          <w:lang w:eastAsia="ru-RU"/>
        </w:rPr>
      </w:pPr>
      <w:r w:rsidRPr="00A21AAF">
        <w:rPr>
          <w:rFonts w:ascii="Times New Roman" w:eastAsia="Times New Roman" w:hAnsi="Times New Roman"/>
          <w:sz w:val="24"/>
          <w:szCs w:val="28"/>
          <w:lang w:eastAsia="ru-RU"/>
        </w:rPr>
        <w:t>обновление содержания образования, методов воспитательно- образовательного процесса, форм взаимодействия с детьми;</w:t>
      </w:r>
    </w:p>
    <w:p w:rsidR="00A21AAF" w:rsidRPr="00A21AAF" w:rsidRDefault="00A21AAF" w:rsidP="00A21AAF">
      <w:pPr>
        <w:numPr>
          <w:ilvl w:val="0"/>
          <w:numId w:val="23"/>
        </w:numPr>
        <w:tabs>
          <w:tab w:val="num" w:pos="612"/>
        </w:tabs>
        <w:spacing w:after="0" w:line="240" w:lineRule="auto"/>
        <w:ind w:left="612"/>
        <w:rPr>
          <w:rFonts w:ascii="Times New Roman" w:eastAsia="Times New Roman" w:hAnsi="Times New Roman"/>
          <w:sz w:val="24"/>
          <w:szCs w:val="28"/>
          <w:lang w:eastAsia="ru-RU"/>
        </w:rPr>
      </w:pPr>
      <w:r w:rsidRPr="00A21AAF">
        <w:rPr>
          <w:rFonts w:ascii="Times New Roman" w:eastAsia="Times New Roman" w:hAnsi="Times New Roman"/>
          <w:sz w:val="24"/>
          <w:szCs w:val="28"/>
          <w:lang w:eastAsia="ru-RU"/>
        </w:rPr>
        <w:t>введение новых технологий обучения и использование передовых методик;</w:t>
      </w:r>
    </w:p>
    <w:p w:rsidR="003017CA" w:rsidRDefault="00A21AAF" w:rsidP="00A21AA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1AAF">
        <w:rPr>
          <w:rFonts w:ascii="Times New Roman" w:eastAsia="Times New Roman" w:hAnsi="Times New Roman"/>
          <w:sz w:val="24"/>
          <w:szCs w:val="24"/>
          <w:lang w:eastAsia="ru-RU"/>
        </w:rPr>
        <w:t>организацию эффективных взаимоотношений с родителями..</w:t>
      </w:r>
    </w:p>
    <w:p w:rsidR="003017CA" w:rsidRDefault="003017CA" w:rsidP="00B17D5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17CA" w:rsidRDefault="003017CA" w:rsidP="00B17D5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17CA" w:rsidRPr="006A6A1B" w:rsidRDefault="003017CA" w:rsidP="00B17D5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3017CA" w:rsidRPr="006A6A1B" w:rsidSect="005C4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7982"/>
    <w:multiLevelType w:val="hybridMultilevel"/>
    <w:tmpl w:val="8AEE4A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14FE5"/>
    <w:multiLevelType w:val="hybridMultilevel"/>
    <w:tmpl w:val="865C117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E61154"/>
    <w:multiLevelType w:val="hybridMultilevel"/>
    <w:tmpl w:val="C9FEC448"/>
    <w:lvl w:ilvl="0" w:tplc="A76A130A">
      <w:start w:val="1"/>
      <w:numFmt w:val="bullet"/>
      <w:lvlText w:val="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5CC596A"/>
    <w:multiLevelType w:val="hybridMultilevel"/>
    <w:tmpl w:val="0CFA3D64"/>
    <w:lvl w:ilvl="0" w:tplc="A76A130A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892A89"/>
    <w:multiLevelType w:val="hybridMultilevel"/>
    <w:tmpl w:val="3322E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00C39"/>
    <w:multiLevelType w:val="hybridMultilevel"/>
    <w:tmpl w:val="3AA06082"/>
    <w:lvl w:ilvl="0" w:tplc="593CE6E2">
      <w:start w:val="1"/>
      <w:numFmt w:val="decimal"/>
      <w:lvlText w:val="%1."/>
      <w:lvlJc w:val="left"/>
      <w:pPr>
        <w:tabs>
          <w:tab w:val="num" w:pos="795"/>
        </w:tabs>
        <w:ind w:left="795" w:hanging="57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5F6929"/>
    <w:multiLevelType w:val="hybridMultilevel"/>
    <w:tmpl w:val="31A84ACE"/>
    <w:lvl w:ilvl="0" w:tplc="A76A130A">
      <w:start w:val="1"/>
      <w:numFmt w:val="bullet"/>
      <w:lvlText w:val="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256C6137"/>
    <w:multiLevelType w:val="hybridMultilevel"/>
    <w:tmpl w:val="AF8633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1101B"/>
    <w:multiLevelType w:val="hybridMultilevel"/>
    <w:tmpl w:val="080E6D86"/>
    <w:lvl w:ilvl="0" w:tplc="A76A130A">
      <w:start w:val="1"/>
      <w:numFmt w:val="bullet"/>
      <w:lvlText w:val=""/>
      <w:lvlJc w:val="left"/>
      <w:pPr>
        <w:tabs>
          <w:tab w:val="num" w:pos="1719"/>
        </w:tabs>
        <w:ind w:left="171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9">
    <w:nsid w:val="3A4B1BDD"/>
    <w:multiLevelType w:val="hybridMultilevel"/>
    <w:tmpl w:val="B9383878"/>
    <w:lvl w:ilvl="0" w:tplc="4B4650C4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</w:lvl>
    <w:lvl w:ilvl="1" w:tplc="3C5AC622">
      <w:start w:val="1"/>
      <w:numFmt w:val="bullet"/>
      <w:lvlText w:val=""/>
      <w:lvlJc w:val="left"/>
      <w:pPr>
        <w:tabs>
          <w:tab w:val="num" w:pos="1260"/>
        </w:tabs>
        <w:ind w:left="1260" w:hanging="360"/>
      </w:pPr>
      <w:rPr>
        <w:rFonts w:ascii="Wingdings 2" w:hAnsi="Wingdings 2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CF56DB"/>
    <w:multiLevelType w:val="hybridMultilevel"/>
    <w:tmpl w:val="D40ED5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2A3A04"/>
    <w:multiLevelType w:val="hybridMultilevel"/>
    <w:tmpl w:val="74D8E18C"/>
    <w:lvl w:ilvl="0" w:tplc="933AAB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A2B5A"/>
    <w:multiLevelType w:val="hybridMultilevel"/>
    <w:tmpl w:val="C652C8C8"/>
    <w:lvl w:ilvl="0" w:tplc="0419000D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>
    <w:nsid w:val="5BB744A0"/>
    <w:multiLevelType w:val="hybridMultilevel"/>
    <w:tmpl w:val="F2F0A2EE"/>
    <w:lvl w:ilvl="0" w:tplc="A76A130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5CFC0A90"/>
    <w:multiLevelType w:val="hybridMultilevel"/>
    <w:tmpl w:val="CF220326"/>
    <w:lvl w:ilvl="0" w:tplc="A76A130A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797"/>
        </w:tabs>
        <w:ind w:left="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17"/>
        </w:tabs>
        <w:ind w:left="1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237"/>
        </w:tabs>
        <w:ind w:left="2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</w:abstractNum>
  <w:abstractNum w:abstractNumId="15">
    <w:nsid w:val="6F402F26"/>
    <w:multiLevelType w:val="hybridMultilevel"/>
    <w:tmpl w:val="F56008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686ECA"/>
    <w:multiLevelType w:val="hybridMultilevel"/>
    <w:tmpl w:val="181C2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6C56B9"/>
    <w:multiLevelType w:val="hybridMultilevel"/>
    <w:tmpl w:val="EF9E42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D41CBC"/>
    <w:multiLevelType w:val="hybridMultilevel"/>
    <w:tmpl w:val="D08AC5F0"/>
    <w:lvl w:ilvl="0" w:tplc="A76A130A">
      <w:start w:val="1"/>
      <w:numFmt w:val="bullet"/>
      <w:lvlText w:val=""/>
      <w:lvlJc w:val="left"/>
      <w:pPr>
        <w:tabs>
          <w:tab w:val="num" w:pos="1837"/>
        </w:tabs>
        <w:ind w:left="1837" w:hanging="360"/>
      </w:pPr>
      <w:rPr>
        <w:rFonts w:ascii="Wingdings" w:hAnsi="Wingdings" w:hint="default"/>
      </w:rPr>
    </w:lvl>
    <w:lvl w:ilvl="1" w:tplc="593CE6E2">
      <w:start w:val="1"/>
      <w:numFmt w:val="decimal"/>
      <w:lvlText w:val="%2."/>
      <w:lvlJc w:val="left"/>
      <w:pPr>
        <w:tabs>
          <w:tab w:val="num" w:pos="2200"/>
        </w:tabs>
        <w:ind w:left="2200" w:hanging="570"/>
      </w:pPr>
    </w:lvl>
    <w:lvl w:ilvl="2" w:tplc="04190005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9">
    <w:nsid w:val="78E41CD6"/>
    <w:multiLevelType w:val="hybridMultilevel"/>
    <w:tmpl w:val="B0264896"/>
    <w:lvl w:ilvl="0" w:tplc="A76A130A">
      <w:start w:val="1"/>
      <w:numFmt w:val="bullet"/>
      <w:lvlText w:val=""/>
      <w:lvlJc w:val="left"/>
      <w:pPr>
        <w:tabs>
          <w:tab w:val="num" w:pos="1684"/>
        </w:tabs>
        <w:ind w:left="1684" w:hanging="360"/>
      </w:pPr>
      <w:rPr>
        <w:rFonts w:ascii="Wingdings" w:hAnsi="Wingdings" w:hint="default"/>
      </w:rPr>
    </w:lvl>
    <w:lvl w:ilvl="1" w:tplc="593CE6E2">
      <w:start w:val="1"/>
      <w:numFmt w:val="decimal"/>
      <w:lvlText w:val="%2."/>
      <w:lvlJc w:val="left"/>
      <w:pPr>
        <w:tabs>
          <w:tab w:val="num" w:pos="2047"/>
        </w:tabs>
        <w:ind w:left="2047" w:hanging="570"/>
      </w:pPr>
    </w:lvl>
    <w:lvl w:ilvl="2" w:tplc="041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8"/>
  </w:num>
  <w:num w:numId="6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14"/>
  </w:num>
  <w:num w:numId="10">
    <w:abstractNumId w:val="3"/>
  </w:num>
  <w:num w:numId="11">
    <w:abstractNumId w:val="2"/>
  </w:num>
  <w:num w:numId="12">
    <w:abstractNumId w:val="12"/>
  </w:num>
  <w:num w:numId="13">
    <w:abstractNumId w:val="9"/>
  </w:num>
  <w:num w:numId="14">
    <w:abstractNumId w:val="7"/>
  </w:num>
  <w:num w:numId="15">
    <w:abstractNumId w:val="13"/>
  </w:num>
  <w:num w:numId="16">
    <w:abstractNumId w:val="11"/>
  </w:num>
  <w:num w:numId="17">
    <w:abstractNumId w:val="15"/>
  </w:num>
  <w:num w:numId="18">
    <w:abstractNumId w:val="0"/>
  </w:num>
  <w:num w:numId="19">
    <w:abstractNumId w:val="1"/>
  </w:num>
  <w:num w:numId="20">
    <w:abstractNumId w:val="4"/>
  </w:num>
  <w:num w:numId="21">
    <w:abstractNumId w:val="10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52"/>
    <w:rsid w:val="00235947"/>
    <w:rsid w:val="002578A2"/>
    <w:rsid w:val="002630CB"/>
    <w:rsid w:val="002E3E4F"/>
    <w:rsid w:val="003017CA"/>
    <w:rsid w:val="00305146"/>
    <w:rsid w:val="00382FF7"/>
    <w:rsid w:val="003A7652"/>
    <w:rsid w:val="004E62EA"/>
    <w:rsid w:val="004F153E"/>
    <w:rsid w:val="00513C2C"/>
    <w:rsid w:val="0052260B"/>
    <w:rsid w:val="00544FF8"/>
    <w:rsid w:val="005807D4"/>
    <w:rsid w:val="005822A9"/>
    <w:rsid w:val="005C4E34"/>
    <w:rsid w:val="005E0235"/>
    <w:rsid w:val="006A6A1B"/>
    <w:rsid w:val="00800F34"/>
    <w:rsid w:val="0081241D"/>
    <w:rsid w:val="00A21AAF"/>
    <w:rsid w:val="00B17D5F"/>
    <w:rsid w:val="00B85324"/>
    <w:rsid w:val="00BB258F"/>
    <w:rsid w:val="00BC3DF0"/>
    <w:rsid w:val="00D358DF"/>
    <w:rsid w:val="00E1682A"/>
    <w:rsid w:val="00E86CB1"/>
    <w:rsid w:val="00F4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E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CB1"/>
    <w:pPr>
      <w:ind w:left="720"/>
      <w:contextualSpacing/>
    </w:pPr>
  </w:style>
  <w:style w:type="table" w:styleId="a4">
    <w:name w:val="Table Grid"/>
    <w:basedOn w:val="a1"/>
    <w:uiPriority w:val="59"/>
    <w:rsid w:val="00812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44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E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CB1"/>
    <w:pPr>
      <w:ind w:left="720"/>
      <w:contextualSpacing/>
    </w:pPr>
  </w:style>
  <w:style w:type="table" w:styleId="a4">
    <w:name w:val="Table Grid"/>
    <w:basedOn w:val="a1"/>
    <w:uiPriority w:val="59"/>
    <w:rsid w:val="00812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44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52EAE-6E13-45C1-B36B-902E809F0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4971</Words>
  <Characters>28339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2016-06-29T08:55:00Z</dcterms:created>
  <dcterms:modified xsi:type="dcterms:W3CDTF">2016-06-29T08:55:00Z</dcterms:modified>
</cp:coreProperties>
</file>