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4229" w14:textId="11BA0D5A" w:rsidR="00A43878" w:rsidRPr="008D43F8" w:rsidRDefault="00A43878" w:rsidP="008D43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D43F8">
        <w:rPr>
          <w:rFonts w:ascii="Times New Roman" w:hAnsi="Times New Roman" w:cs="Times New Roman"/>
          <w:b/>
          <w:color w:val="002060"/>
          <w:sz w:val="40"/>
          <w:szCs w:val="40"/>
        </w:rPr>
        <w:t>консультация для родителей:</w:t>
      </w:r>
    </w:p>
    <w:p w14:paraId="6FF6F223" w14:textId="08904563" w:rsidR="00A43878" w:rsidRDefault="00A43878" w:rsidP="008D43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D43F8">
        <w:rPr>
          <w:rFonts w:ascii="Times New Roman" w:hAnsi="Times New Roman" w:cs="Times New Roman"/>
          <w:b/>
          <w:color w:val="002060"/>
          <w:sz w:val="40"/>
          <w:szCs w:val="40"/>
        </w:rPr>
        <w:t>«ПОГОВОРИМ О ВОДЕ»</w:t>
      </w:r>
    </w:p>
    <w:p w14:paraId="7D883FBC" w14:textId="77777777" w:rsidR="007D61FD" w:rsidRDefault="008D43F8" w:rsidP="007D61FD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37DC09" wp14:editId="67D3E607">
            <wp:simplePos x="0" y="0"/>
            <wp:positionH relativeFrom="column">
              <wp:posOffset>3810</wp:posOffset>
            </wp:positionH>
            <wp:positionV relativeFrom="paragraph">
              <wp:posOffset>134620</wp:posOffset>
            </wp:positionV>
            <wp:extent cx="2453640" cy="1981200"/>
            <wp:effectExtent l="0" t="0" r="3810" b="0"/>
            <wp:wrapThrough wrapText="bothSides">
              <wp:wrapPolygon edited="0">
                <wp:start x="0" y="0"/>
                <wp:lineTo x="0" y="21392"/>
                <wp:lineTo x="21466" y="21392"/>
                <wp:lineTo x="21466" y="0"/>
                <wp:lineTo x="0" y="0"/>
              </wp:wrapPolygon>
            </wp:wrapThrough>
            <wp:docPr id="1" name="Рисунок 1" descr="Изображение выглядит как графическая вставка, Мультфильм, мультфильм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графическая вставка, Мультфильм, мультфильм, иллюстра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878" w:rsidRPr="008D43F8">
        <w:rPr>
          <w:rFonts w:ascii="Times New Roman" w:hAnsi="Times New Roman" w:cs="Times New Roman"/>
          <w:color w:val="002060"/>
          <w:sz w:val="32"/>
          <w:szCs w:val="32"/>
        </w:rPr>
        <w:t>С самого рождения ребёнку необходима вода.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A43878"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Она не только даёт приятные ощущения, развивает различные рецепторы, но и посредством игр является самым приятным способом обучения и привития культурно - гигиенических навыков. Детей завораживает вода своими удивительными свойствами, чудесными превращениями и множеством секретов, раскрывать которые помогают взрослые. </w:t>
      </w:r>
    </w:p>
    <w:p w14:paraId="6C703E41" w14:textId="51B3E5EB" w:rsidR="00A43878" w:rsidRPr="007D61FD" w:rsidRDefault="00A43878" w:rsidP="007D61FD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D43F8">
        <w:rPr>
          <w:rFonts w:ascii="Times New Roman" w:hAnsi="Times New Roman" w:cs="Times New Roman"/>
          <w:b/>
          <w:color w:val="002060"/>
          <w:sz w:val="32"/>
          <w:szCs w:val="32"/>
        </w:rPr>
        <w:t>Детям можно:</w:t>
      </w:r>
    </w:p>
    <w:p w14:paraId="4485F13D" w14:textId="14FA25E8" w:rsidR="007D61FD" w:rsidRDefault="00A43878" w:rsidP="007D61FD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D43F8">
        <w:rPr>
          <w:rFonts w:ascii="Times New Roman" w:hAnsi="Times New Roman" w:cs="Times New Roman"/>
          <w:color w:val="002060"/>
          <w:sz w:val="32"/>
          <w:szCs w:val="32"/>
        </w:rPr>
        <w:t>1. показывать картинки с изображением воды</w:t>
      </w:r>
      <w:r w:rsidR="007D61FD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14:paraId="11CEAF71" w14:textId="49CF94DF" w:rsidR="00A43878" w:rsidRPr="008D43F8" w:rsidRDefault="00A43878" w:rsidP="007D61FD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D43F8">
        <w:rPr>
          <w:rFonts w:ascii="Times New Roman" w:hAnsi="Times New Roman" w:cs="Times New Roman"/>
          <w:color w:val="002060"/>
          <w:sz w:val="32"/>
          <w:szCs w:val="32"/>
        </w:rPr>
        <w:t>2. рассказывать, где она собирается на нашей планете (в лужах после дождя, болотах, водоёмах, морях и океанах)</w:t>
      </w:r>
      <w:r w:rsidR="007D61FD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14:paraId="412D3574" w14:textId="7753BBE2" w:rsidR="00A43878" w:rsidRPr="008D43F8" w:rsidRDefault="00A43878" w:rsidP="007D61FD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D43F8">
        <w:rPr>
          <w:rFonts w:ascii="Times New Roman" w:hAnsi="Times New Roman" w:cs="Times New Roman"/>
          <w:color w:val="002060"/>
          <w:sz w:val="32"/>
          <w:szCs w:val="32"/>
        </w:rPr>
        <w:t>3. провести параллель с животным миром (какой водой питаются животные, насекомые, какой трудный путь порой они проходят, чтобы добыть каплю воды)</w:t>
      </w:r>
      <w:r w:rsidR="007D61FD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14:paraId="7E686DD7" w14:textId="7780F3D6" w:rsidR="00A43878" w:rsidRPr="008D43F8" w:rsidRDefault="00A43878" w:rsidP="007D61FD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D43F8">
        <w:rPr>
          <w:rFonts w:ascii="Times New Roman" w:hAnsi="Times New Roman" w:cs="Times New Roman"/>
          <w:color w:val="002060"/>
          <w:sz w:val="32"/>
          <w:szCs w:val="32"/>
        </w:rPr>
        <w:t>4. где она может находиться (в ущельях, скалах, в растениях)</w:t>
      </w:r>
      <w:r w:rsidR="007D61FD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14:paraId="074AD4FC" w14:textId="77777777" w:rsidR="00A43878" w:rsidRPr="008D43F8" w:rsidRDefault="00A43878" w:rsidP="007D61FD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D43F8">
        <w:rPr>
          <w:rFonts w:ascii="Times New Roman" w:hAnsi="Times New Roman" w:cs="Times New Roman"/>
          <w:color w:val="002060"/>
          <w:sz w:val="32"/>
          <w:szCs w:val="32"/>
        </w:rPr>
        <w:t>5.  какая вода непригодна для питья, какая вода опасна для жизни, какой состав воды.</w:t>
      </w:r>
    </w:p>
    <w:p w14:paraId="6209828A" w14:textId="77777777" w:rsidR="007D61FD" w:rsidRDefault="00A43878" w:rsidP="007D61FD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7D61FD">
        <w:rPr>
          <w:rFonts w:ascii="Times New Roman" w:hAnsi="Times New Roman" w:cs="Times New Roman"/>
          <w:b/>
          <w:bCs/>
          <w:color w:val="002060"/>
          <w:sz w:val="32"/>
          <w:szCs w:val="32"/>
        </w:rPr>
        <w:t>Например:</w:t>
      </w:r>
      <w:r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 в пустынях воды очень мало, соответственно и растений практически нет, достать её в пустынях трудно, но, несмотря на это, там тоже есть жизнь, обитают животные и насекомые; также можно рассказать как они приспосабливаются к таким трудным условиям существования (например: верблюды могут выпить за один раз 100 литров воды, и обходиться потом без воды две недели, причём это одно из немногих животных, которое может пить солоноватую воду). </w:t>
      </w:r>
    </w:p>
    <w:p w14:paraId="488EDC58" w14:textId="38BDEF8C" w:rsidR="008D43F8" w:rsidRPr="008D43F8" w:rsidRDefault="00A43878" w:rsidP="007D61FD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D43F8">
        <w:rPr>
          <w:rFonts w:ascii="Times New Roman" w:hAnsi="Times New Roman" w:cs="Times New Roman"/>
          <w:color w:val="002060"/>
          <w:sz w:val="32"/>
          <w:szCs w:val="32"/>
        </w:rPr>
        <w:t>Очень интересны детям животные, для которых вода является естественным местом обитания. Это морские черепахи, лягушки, киты, дельфины. Главным образом получение знаний о воде в дошкольном возрасте базируются на наблюдении и опытах. Поэтому так полезно и занимательно рассматривать</w:t>
      </w:r>
      <w:r w:rsidR="007D61FD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 и наблюдать за повадками птиц, жизнь которых непосредственно связана с водой </w:t>
      </w:r>
      <w:r w:rsidR="007D61FD">
        <w:rPr>
          <w:rFonts w:ascii="Times New Roman" w:hAnsi="Times New Roman" w:cs="Times New Roman"/>
          <w:color w:val="002060"/>
          <w:sz w:val="32"/>
          <w:szCs w:val="32"/>
        </w:rPr>
        <w:t>-</w:t>
      </w:r>
      <w:r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 утки, лебеди, цапли, фламинго. В зависимости от возраста детей взрослые должны рассказывать о необходимости воды прежде всего для поддержания организма в тонусе, о том, что вода способствует усваиванию организмом питательных веществ, делает кислород для дыхания более увлажненным, контролирует температуру тела, играет главную роль в обмене веществ, выводит различные отходы и ненужные вещества из организма. Человеку нужна только чистая питьевая вода. Дети должны знать, что особенно в жаркое время года нужно пить много воды, потому что перегрев организма и дефицит жидкости опасны для жизни. Обращая внимание детей на окружающую нас природу, в игровой форме взрослый может объяснить весь круговорот воды в </w:t>
      </w:r>
      <w:r w:rsidRPr="008D43F8">
        <w:rPr>
          <w:rFonts w:ascii="Times New Roman" w:hAnsi="Times New Roman" w:cs="Times New Roman"/>
          <w:color w:val="002060"/>
          <w:sz w:val="32"/>
          <w:szCs w:val="32"/>
        </w:rPr>
        <w:lastRenderedPageBreak/>
        <w:t>природе. Будь то утренняя капелька росы на распустившихся цветах или причудливыми узорами трескающийся лед под ногами - все достойно внимания ребёнка. Наверное, не существует ни одного реб</w:t>
      </w:r>
      <w:r w:rsidR="008D43F8" w:rsidRPr="008D43F8">
        <w:rPr>
          <w:rFonts w:ascii="Times New Roman" w:hAnsi="Times New Roman" w:cs="Times New Roman"/>
          <w:color w:val="002060"/>
          <w:sz w:val="32"/>
          <w:szCs w:val="32"/>
        </w:rPr>
        <w:t>ё</w:t>
      </w:r>
      <w:r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нка, которому не было бы интересно наблюдать, как поднимается и стремится ввысь стрелка луковички, опущенной в воду, как обретает второе дыхание получивший воду засыхающий цветок. </w:t>
      </w:r>
    </w:p>
    <w:p w14:paraId="3840FBEC" w14:textId="77777777" w:rsidR="007D61FD" w:rsidRDefault="00A43878" w:rsidP="007D61FD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Существует много загадок про воду, которые дети с интересом разгадывают, а также сказок, стихов, песен. Экологические сказки предназначены для воспитания у детей бережного отношения к воде </w:t>
      </w:r>
      <w:r w:rsidR="008D43F8" w:rsidRPr="008D43F8">
        <w:rPr>
          <w:rFonts w:ascii="Times New Roman" w:hAnsi="Times New Roman" w:cs="Times New Roman"/>
          <w:color w:val="002060"/>
          <w:sz w:val="32"/>
          <w:szCs w:val="32"/>
        </w:rPr>
        <w:t>-</w:t>
      </w:r>
      <w:r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 источнику всего живого. Можно рассказывать и привлекать детей к спортивным играм в воде с мячом и просто плаванию. Занятия по плаванию, дети всегда встречают с радостью. Навсегда остаются в памяти детей семейные походы на речку или в «Аквапарк». Только вникая во внутренний мир ребёнка, глядя детскими глазами на всё происходящее, взрослый может показать все удивительные свойства воды. И раз уж мы вели сегодня разговор о воде, то послушайте некоторые </w:t>
      </w:r>
      <w:r w:rsidRPr="008D43F8">
        <w:rPr>
          <w:rFonts w:ascii="Times New Roman" w:hAnsi="Times New Roman" w:cs="Times New Roman"/>
          <w:b/>
          <w:color w:val="002060"/>
          <w:sz w:val="32"/>
          <w:szCs w:val="32"/>
        </w:rPr>
        <w:t>советы о способах закаливания детей.</w:t>
      </w:r>
      <w:r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 Вся суть закаливающих мероприятий </w:t>
      </w:r>
      <w:r w:rsidR="007D61FD">
        <w:rPr>
          <w:rFonts w:ascii="Times New Roman" w:hAnsi="Times New Roman" w:cs="Times New Roman"/>
          <w:color w:val="002060"/>
          <w:sz w:val="32"/>
          <w:szCs w:val="32"/>
        </w:rPr>
        <w:t>-</w:t>
      </w:r>
      <w:r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 в регулярном многократном повторении однотипных нагрузок на организм. Принцип тот же, что и при тренировке мышц </w:t>
      </w:r>
      <w:r w:rsidR="007D61FD">
        <w:rPr>
          <w:rFonts w:ascii="Times New Roman" w:hAnsi="Times New Roman" w:cs="Times New Roman"/>
          <w:color w:val="002060"/>
          <w:sz w:val="32"/>
          <w:szCs w:val="32"/>
        </w:rPr>
        <w:t>-</w:t>
      </w:r>
      <w:r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 регулярное и постепенное увеличение нагрузки повышает силу и выносливость организма. Защитные силы организма возрастают, а значит, бактерии и вирусы крохе больше не страшны. Кроме явного иммуномодулирующего эффекта наблюдается повышение аппетита, улучшение сна, нормализация роста и развития, возрастание работоспособности и концентрации внимания. </w:t>
      </w:r>
    </w:p>
    <w:p w14:paraId="5D386D2C" w14:textId="03859F68" w:rsidR="00A43878" w:rsidRPr="008D43F8" w:rsidRDefault="00A43878" w:rsidP="007D61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Выделяют </w:t>
      </w:r>
      <w:r w:rsidRPr="008D43F8">
        <w:rPr>
          <w:rFonts w:ascii="Times New Roman" w:hAnsi="Times New Roman" w:cs="Times New Roman"/>
          <w:b/>
          <w:color w:val="002060"/>
          <w:sz w:val="32"/>
          <w:szCs w:val="32"/>
        </w:rPr>
        <w:t>два основных способа холодного закаливания:</w:t>
      </w:r>
    </w:p>
    <w:p w14:paraId="58C1214D" w14:textId="77777777" w:rsidR="00A43878" w:rsidRPr="008D43F8" w:rsidRDefault="00A43878" w:rsidP="007D61FD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1. Закаливание с помощью воздуха. </w:t>
      </w:r>
    </w:p>
    <w:p w14:paraId="04276B88" w14:textId="77777777" w:rsidR="00A43878" w:rsidRPr="008D43F8" w:rsidRDefault="00A43878" w:rsidP="007D61FD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2. Водное закаливание. </w:t>
      </w:r>
    </w:p>
    <w:p w14:paraId="7754EABD" w14:textId="19B5897A" w:rsidR="00A43878" w:rsidRPr="008D43F8" w:rsidRDefault="007D61FD" w:rsidP="008D43F8">
      <w:pPr>
        <w:spacing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68333A" wp14:editId="7CEF380A">
            <wp:simplePos x="0" y="0"/>
            <wp:positionH relativeFrom="column">
              <wp:posOffset>1916430</wp:posOffset>
            </wp:positionH>
            <wp:positionV relativeFrom="paragraph">
              <wp:posOffset>1814195</wp:posOffset>
            </wp:positionV>
            <wp:extent cx="4488180" cy="2209800"/>
            <wp:effectExtent l="0" t="0" r="7620" b="0"/>
            <wp:wrapThrough wrapText="bothSides">
              <wp:wrapPolygon edited="0">
                <wp:start x="0" y="0"/>
                <wp:lineTo x="0" y="21414"/>
                <wp:lineTo x="21545" y="21414"/>
                <wp:lineTo x="21545" y="0"/>
                <wp:lineTo x="0" y="0"/>
              </wp:wrapPolygon>
            </wp:wrapThrough>
            <wp:docPr id="3" name="Рисунок 2" descr="Изображение выглядит как иллюстрация, Мультфильм, рисунок, Аним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иллюстрация, Мультфильм, рисунок, Анима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878"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Начиная процедуры закаливания, будьте готовы к тому, что достигнуть эффекта с помощью 2-3 процедур у вас не получится </w:t>
      </w:r>
      <w:proofErr w:type="gramStart"/>
      <w:r>
        <w:rPr>
          <w:rFonts w:ascii="Times New Roman" w:hAnsi="Times New Roman" w:cs="Times New Roman"/>
          <w:color w:val="002060"/>
          <w:sz w:val="32"/>
          <w:szCs w:val="32"/>
        </w:rPr>
        <w:t>-</w:t>
      </w:r>
      <w:r w:rsidR="00A43878"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 это</w:t>
      </w:r>
      <w:proofErr w:type="gramEnd"/>
      <w:r w:rsidR="00A43878"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 невозможно. Более того, форсирование процесса может повредить ребенку, так что не спешите. Учтите также, что тренирующий эффект закаливающих действий сохраняется недолго</w:t>
      </w:r>
      <w:r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="00A43878" w:rsidRPr="008D43F8">
        <w:rPr>
          <w:rFonts w:ascii="Times New Roman" w:hAnsi="Times New Roman" w:cs="Times New Roman"/>
          <w:color w:val="002060"/>
          <w:sz w:val="32"/>
          <w:szCs w:val="32"/>
        </w:rPr>
        <w:t xml:space="preserve"> и чтобы сохранить его, вам придётся продолжать закаливание постоянно. После прекращения тренировок эффект исчезает уже через 3-10 дней. Если перерыв между тренировками составит хотя бы 3 дня, вам придётся начинать всю программу сначала. </w:t>
      </w:r>
    </w:p>
    <w:p w14:paraId="11A56CA9" w14:textId="4C55FC1C" w:rsidR="008B47A9" w:rsidRPr="008D43F8" w:rsidRDefault="008B47A9">
      <w:pPr>
        <w:rPr>
          <w:sz w:val="32"/>
          <w:szCs w:val="32"/>
        </w:rPr>
      </w:pPr>
    </w:p>
    <w:sectPr w:rsidR="008B47A9" w:rsidRPr="008D43F8" w:rsidSect="007D61FD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0D1"/>
    <w:rsid w:val="001055C6"/>
    <w:rsid w:val="006620D1"/>
    <w:rsid w:val="0077400E"/>
    <w:rsid w:val="007D61FD"/>
    <w:rsid w:val="008B47A9"/>
    <w:rsid w:val="008D43F8"/>
    <w:rsid w:val="00A4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D2A5"/>
  <w15:docId w15:val="{4AB79E85-B1A9-4806-ADBB-0F0320DD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Нина Панкратьева</cp:lastModifiedBy>
  <cp:revision>5</cp:revision>
  <dcterms:created xsi:type="dcterms:W3CDTF">2018-11-26T16:10:00Z</dcterms:created>
  <dcterms:modified xsi:type="dcterms:W3CDTF">2024-01-13T15:48:00Z</dcterms:modified>
</cp:coreProperties>
</file>