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D" w:rsidRDefault="000852AD" w:rsidP="000852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Cs/>
          <w:color w:val="2F2D26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36"/>
          <w:szCs w:val="28"/>
          <w:lang w:eastAsia="ru-RU"/>
        </w:rPr>
        <w:t>Конспект НОД «Быт людей на Руси»</w:t>
      </w:r>
    </w:p>
    <w:p w:rsidR="000852AD" w:rsidRPr="00431AAC" w:rsidRDefault="000852AD" w:rsidP="000852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жизнью и бытом русского народа.</w:t>
      </w:r>
    </w:p>
    <w:p w:rsidR="000852AD" w:rsidRDefault="000852AD" w:rsidP="000852A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852AD" w:rsidRPr="00431AAC" w:rsidRDefault="000852AD" w:rsidP="000852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избой – жилищем крестьянской семьи, с предметами русского быта</w:t>
      </w:r>
    </w:p>
    <w:p w:rsidR="000852AD" w:rsidRPr="009E6F6A" w:rsidRDefault="000852AD" w:rsidP="000852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Обогатить словарный запас детей новыми словами (ухват, чугунок, горница, изба, красный угол, кочерга, коромысло, прялка, лапти, наличники, половик, посудник, лучина).</w:t>
      </w:r>
      <w:proofErr w:type="gramEnd"/>
    </w:p>
    <w:p w:rsidR="000852AD" w:rsidRPr="000852AD" w:rsidRDefault="000852AD" w:rsidP="000852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и уважение к культуре и быту русского народа.</w:t>
      </w:r>
    </w:p>
    <w:p w:rsidR="00295BB8" w:rsidRDefault="002A3C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2A3C47" w:rsidRDefault="002A3C47">
      <w:pPr>
        <w:rPr>
          <w:rFonts w:ascii="Times New Roman" w:hAnsi="Times New Roman" w:cs="Times New Roman"/>
          <w:sz w:val="28"/>
        </w:rPr>
      </w:pPr>
      <w:r w:rsidRPr="007A763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Ребята, скажите мне, где сейчас живут люди? (в домах).</w:t>
      </w:r>
    </w:p>
    <w:p w:rsidR="002A3C47" w:rsidRDefault="002A3C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они – современные дома? (высокие, каменные, с лифтами</w:t>
      </w:r>
      <w:r w:rsidR="007A7637">
        <w:rPr>
          <w:rFonts w:ascii="Times New Roman" w:hAnsi="Times New Roman" w:cs="Times New Roman"/>
          <w:sz w:val="28"/>
        </w:rPr>
        <w:t>, с подъездами и т. д.).</w:t>
      </w:r>
    </w:p>
    <w:p w:rsidR="007A7637" w:rsidRDefault="007A76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Человеку всегда был нужен дом: и сейчас, и в стародавние времена. Как вы думаете, зачем?</w:t>
      </w:r>
    </w:p>
    <w:p w:rsidR="007A7637" w:rsidRDefault="007A76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 уменьшить значение дома для человека. Все мы приходим в свой дом, чтоб отдохнуть, набраться сил, пообщаться с семьей. Уже в глубокой древности человек стремился построить для себя жилище, в котором можно укрыться от непогоды, согреться у домашнего очага. И таким жилищем для большинства русских людей стала простая крестьянская изба. </w:t>
      </w:r>
    </w:p>
    <w:p w:rsidR="007A7637" w:rsidRDefault="007A76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избы строили, а точнее, рубили </w:t>
      </w:r>
      <w:r w:rsidR="000C3619">
        <w:rPr>
          <w:rFonts w:ascii="Times New Roman" w:hAnsi="Times New Roman" w:cs="Times New Roman"/>
          <w:sz w:val="28"/>
        </w:rPr>
        <w:t xml:space="preserve">с помощью топоров, пил, стамески </w:t>
      </w:r>
      <w:r>
        <w:rPr>
          <w:rFonts w:ascii="Times New Roman" w:hAnsi="Times New Roman" w:cs="Times New Roman"/>
          <w:sz w:val="28"/>
        </w:rPr>
        <w:t xml:space="preserve"> из бревен и без единого г</w:t>
      </w:r>
      <w:r w:rsidR="000C3619">
        <w:rPr>
          <w:rFonts w:ascii="Times New Roman" w:hAnsi="Times New Roman" w:cs="Times New Roman"/>
          <w:sz w:val="28"/>
        </w:rPr>
        <w:t xml:space="preserve">воздя. </w:t>
      </w:r>
      <w:r>
        <w:rPr>
          <w:rFonts w:ascii="Times New Roman" w:hAnsi="Times New Roman" w:cs="Times New Roman"/>
          <w:sz w:val="28"/>
        </w:rPr>
        <w:t xml:space="preserve"> </w:t>
      </w:r>
      <w:r w:rsidR="000C3619">
        <w:rPr>
          <w:rFonts w:ascii="Times New Roman" w:hAnsi="Times New Roman" w:cs="Times New Roman"/>
          <w:sz w:val="28"/>
        </w:rPr>
        <w:t xml:space="preserve">Бревна так подтесывали и подгоняли, что изба была прочной, никакому ветру неподвластной. На Руси считалось, что дерево благоприятно влияет на здоровье человека. </w:t>
      </w:r>
      <w:r>
        <w:rPr>
          <w:rFonts w:ascii="Times New Roman" w:hAnsi="Times New Roman" w:cs="Times New Roman"/>
          <w:sz w:val="28"/>
        </w:rPr>
        <w:t xml:space="preserve">На строительство избы собирались мужчины всей деревни, помогали друг другу. </w:t>
      </w:r>
      <w:r w:rsidR="000C3619">
        <w:rPr>
          <w:rFonts w:ascii="Times New Roman" w:hAnsi="Times New Roman" w:cs="Times New Roman"/>
          <w:sz w:val="28"/>
        </w:rPr>
        <w:t>Дом старались строить рядом с рекой и лесом (чтоб добывать рыбу,  грибы и ягоды, пасти скотину</w:t>
      </w:r>
      <w:r w:rsidR="00144DBE">
        <w:rPr>
          <w:rFonts w:ascii="Times New Roman" w:hAnsi="Times New Roman" w:cs="Times New Roman"/>
          <w:sz w:val="28"/>
        </w:rPr>
        <w:t xml:space="preserve">, разбивать огород), </w:t>
      </w:r>
      <w:r w:rsidR="000C3619">
        <w:rPr>
          <w:rFonts w:ascii="Times New Roman" w:hAnsi="Times New Roman" w:cs="Times New Roman"/>
          <w:sz w:val="28"/>
        </w:rPr>
        <w:t xml:space="preserve"> а так же  на возвышенности, чтоб не затопило во время наводнения.</w:t>
      </w:r>
    </w:p>
    <w:p w:rsidR="000C3619" w:rsidRDefault="000C3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Окна избы украшали наличниками, которые закрывали ночью и во время непогоды.</w:t>
      </w:r>
    </w:p>
    <w:p w:rsidR="00803FFE" w:rsidRDefault="0080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 в дом бы низкий с высоким порогом, чтоб лучше сохранить тепло в помещении.</w:t>
      </w:r>
    </w:p>
    <w:p w:rsidR="00803FFE" w:rsidRDefault="00803FFE" w:rsidP="0080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доме была только одна комната – горница. Обстановка в избе была скромная строгая, все на своих местах, все для пользы дела.</w:t>
      </w:r>
    </w:p>
    <w:p w:rsidR="007A7637" w:rsidRDefault="0080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центре – стоял стол. Его накрывали красивой вышитой скатертью. По вечерам за ним собиралась вся семья. Ели из общего чугуна, каждый своей ложкой, зачерпывали по очереди, по старшинству. У каждого члена семьи была своя ложка, которую брали с собой в гости. После трапезы на ложках играли. </w:t>
      </w:r>
      <w:r w:rsidR="00AD3A11">
        <w:rPr>
          <w:rFonts w:ascii="Times New Roman" w:hAnsi="Times New Roman" w:cs="Times New Roman"/>
          <w:sz w:val="28"/>
        </w:rPr>
        <w:t>На столе обязательным атрибутом был самова</w:t>
      </w:r>
      <w:r w:rsidR="009F6940">
        <w:rPr>
          <w:rFonts w:ascii="Times New Roman" w:hAnsi="Times New Roman" w:cs="Times New Roman"/>
          <w:sz w:val="28"/>
        </w:rPr>
        <w:t xml:space="preserve">р. </w:t>
      </w:r>
    </w:p>
    <w:p w:rsidR="009F6940" w:rsidRDefault="009F6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Полы в избе покрывали половиками, сделанными хозяйками вручную.</w:t>
      </w:r>
    </w:p>
    <w:p w:rsidR="00AB1684" w:rsidRDefault="009F6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 место в избе отводилось и печи, которая кормила, грела, сушила. Сверху была лежанка, где холодными ночами спали дети. Место, куда клали дрова, называется топка.  Дрова в ней шевелили кочергой. После того, как печь протопилась, в нее ставили чугуны с едой (щи, каша, картошка, мясо и др.), пекли хлеб и пироги. Чугуны ставили с помощью ухвата. </w:t>
      </w:r>
    </w:p>
    <w:p w:rsidR="00AB1684" w:rsidRDefault="00AB1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Воду для приготовления пищи приносили из колодца в ведрах с помощью коромысла.</w:t>
      </w:r>
    </w:p>
    <w:p w:rsidR="00AB1684" w:rsidRDefault="00AB1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в печи еще и мылись.</w:t>
      </w:r>
    </w:p>
    <w:p w:rsidR="009F6940" w:rsidRDefault="009F6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Рядом с печкой находились посудники – открытые деревянные полки для домашней утвари.</w:t>
      </w:r>
      <w:r w:rsidR="00AB1684">
        <w:rPr>
          <w:rFonts w:ascii="Times New Roman" w:hAnsi="Times New Roman" w:cs="Times New Roman"/>
          <w:sz w:val="28"/>
        </w:rPr>
        <w:t xml:space="preserve"> </w:t>
      </w:r>
    </w:p>
    <w:p w:rsidR="00AB1684" w:rsidRDefault="00AB1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рядом с печкой находился «бабий угол». Это место, где по вечерам женщины пряли, вышивали, шили, гладили белье при помощи рубеля или угольного утюга.</w:t>
      </w:r>
    </w:p>
    <w:p w:rsidR="00AB1684" w:rsidRDefault="00AB1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Рядом с бабьим углом висела люлька, подвешенная к потолку. </w:t>
      </w:r>
    </w:p>
    <w:p w:rsidR="00AB1684" w:rsidRDefault="00AB1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Освещали комнату при помощи лучины – тонкой сухой щепки.  Она крепилась над корытцем с водой, куда падали угольки.</w:t>
      </w:r>
    </w:p>
    <w:p w:rsidR="000852AD" w:rsidRDefault="000852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Обязательным предметом любой русской избы был сундук, где хранились вещи, книги. </w:t>
      </w:r>
    </w:p>
    <w:p w:rsidR="000852AD" w:rsidRDefault="000852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центральном углу горницы располагался «красный» угол, от слова «красивый». Там стояли иконы, лампадка. Иконы по праздникам накрывали рушниками – полотенцами, расшитыми вручную.</w:t>
      </w:r>
    </w:p>
    <w:p w:rsidR="000852AD" w:rsidRDefault="000852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Вдоль стола и стен стояли деревянные лавки, на которых сидели, спали. Под лавками хранился инструмент. На них по вечерам мужчины плели лапти, корзины. </w:t>
      </w:r>
    </w:p>
    <w:p w:rsidR="00AD6365" w:rsidRDefault="00AD63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Давайте теперь вспомним обо всем, о чем говорили сегодня.</w:t>
      </w:r>
      <w:bookmarkStart w:id="0" w:name="_GoBack"/>
      <w:bookmarkEnd w:id="0"/>
    </w:p>
    <w:sectPr w:rsidR="00AD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C1B"/>
    <w:multiLevelType w:val="hybridMultilevel"/>
    <w:tmpl w:val="BCD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E"/>
    <w:rsid w:val="000852AD"/>
    <w:rsid w:val="000C3619"/>
    <w:rsid w:val="00144DBE"/>
    <w:rsid w:val="00295BB8"/>
    <w:rsid w:val="002A3C47"/>
    <w:rsid w:val="0066326E"/>
    <w:rsid w:val="007A7637"/>
    <w:rsid w:val="007B75EC"/>
    <w:rsid w:val="00803FFE"/>
    <w:rsid w:val="009F6940"/>
    <w:rsid w:val="00AB1684"/>
    <w:rsid w:val="00AD3A11"/>
    <w:rsid w:val="00A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2022-10-05T11:20:00Z</dcterms:created>
  <dcterms:modified xsi:type="dcterms:W3CDTF">2022-10-11T10:40:00Z</dcterms:modified>
</cp:coreProperties>
</file>