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AD" w:rsidRPr="00617EAD" w:rsidRDefault="00617EAD" w:rsidP="0061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17E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воспитателей</w:t>
      </w:r>
    </w:p>
    <w:p w:rsidR="00617EAD" w:rsidRPr="00617EAD" w:rsidRDefault="00617EAD" w:rsidP="00617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17E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«Организация </w:t>
      </w:r>
      <w:proofErr w:type="spellStart"/>
      <w:r w:rsidRPr="00617E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эксперементально</w:t>
      </w:r>
      <w:proofErr w:type="spellEnd"/>
      <w:r w:rsidRPr="00617E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- исследовательской  деятельности детей дошкольного возраста»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b/>
          <w:color w:val="444444"/>
          <w:sz w:val="28"/>
          <w:lang w:eastAsia="ru-RU"/>
        </w:rPr>
        <w:t> 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Ученые выделяют деятельность экспериментирования как ведущую деятельность дошкольного возраста: "Детское экспериментирование претендует на роль ведущей деятельности в период, дошкольного развития ребенка".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   Экспериментирование пронизывает все сферы детской деятельности: занятия, прогулку, </w:t>
      </w:r>
      <w:proofErr w:type="spell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сон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617EAD">
        <w:rPr>
          <w:rFonts w:ascii="Times New Roman" w:eastAsia="Times New Roman" w:hAnsi="Times New Roman" w:cs="Times New Roman"/>
          <w:sz w:val="28"/>
          <w:lang w:eastAsia="ru-RU"/>
        </w:rPr>
        <w:t>ебенок</w:t>
      </w:r>
      <w:proofErr w:type="spell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дошкольник сам по себе уже является исследователем, проявляя живой интерес к различно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города исследовательской деятельности - к экспериментированию. Опыты помогают развивать мышления, логику, творчества ребенка, позволяют наглядно показать связи между живым и неживым в природе.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 Исследования предоставляют ребенку самому найти ответы на вопросы "как?" и "почему?"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.Э</w:t>
      </w:r>
      <w:proofErr w:type="gramEnd"/>
      <w:r w:rsidRPr="00617EAD">
        <w:rPr>
          <w:rFonts w:ascii="Times New Roman" w:eastAsia="Times New Roman" w:hAnsi="Times New Roman" w:cs="Times New Roman"/>
          <w:sz w:val="28"/>
          <w:lang w:eastAsia="ru-RU"/>
        </w:rPr>
        <w:t>лементарные опыты,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эксперименты помогают ребенку приобрести новые знания о том или </w:t>
      </w:r>
      <w:proofErr w:type="spell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инном</w:t>
      </w:r>
      <w:proofErr w:type="spell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предмете.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Эта деятельность направлена на реальное </w:t>
      </w:r>
      <w:proofErr w:type="spell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преообразование</w:t>
      </w:r>
      <w:proofErr w:type="spell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вещей в 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ходе</w:t>
      </w:r>
      <w:proofErr w:type="gram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которого дошкольник познает их свойства и связи, недоступные при непосредственном восприятии.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Знания, полученные во время проведения опыта, запоминаются надолго.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      Развитие </w:t>
      </w:r>
      <w:proofErr w:type="spell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экспериментальой</w:t>
      </w:r>
      <w:proofErr w:type="spell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деятельности детей дошкольного возраста предлагает решения следующих задач: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1. Формирование у дошкольников диалектического мышления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2. Развитие собственного познавательного опыта в обобщенном виде с помощью наглядных средств (эталонов, моделей)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3.Расширение перспектив развития поисково-познавательной деятельности детей путем включения их мыслительной, моделирующие и </w:t>
      </w:r>
      <w:proofErr w:type="spell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приобразующие</w:t>
      </w:r>
      <w:proofErr w:type="spell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Содержание опытно-экспериментальной деятельности реализуется в следующих видах деятельности: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1) образовательная деятельность, осуществляемая в процессе организации различных видов детской деятельности (игровой, коммуникативной, НОД трудовой, познавательно-исследовательской, продуктивной, музыкально-художественной, чтения)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2) образовательная деятельность, осуществляемая в ходе режимных моментов;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3) взаимодействие с семьями детей.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1) Непосредственно образовательная деятельность (НОД) познавательного цикла дополняется опытно-экспериментальной, поисковой деятельностью, что позволяет обогатить новым содержанием задачи познавательного развития и усилить развивающий эффект. НОД под названием «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Удивительное</w:t>
      </w:r>
      <w:proofErr w:type="gram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– рядом», непродолжительна по времени и проводится в первой половине дня. Она способствуют расширению и углублению ранее полученных знаний.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lastRenderedPageBreak/>
        <w:t>2) Вне занятий опыты в лаборатории проводятся по желанию детей самостоятельно, воспитатель уточняет у ребенка цель опыта, но в ход его не вмешивается. Результаты опытов и выход знаний, полученных в самостоятельной деятельности детей, отражаются в дальнейших беседах. Дети с увлечением рассказывают о том, кто что делал, и что у кого получилось, анализируют полученные данные. Это положительно сказывается на развитии речи детей, умении выстраивать сложные предложения, делать выводы. Роль воспитателя – подготовить ключевые вопросы, запускающие и поддерживающие активность воспитанников. Окончательный вывод формулирует воспитатель.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В освоении опытно-экспериментальной деятельности детей большое значение имеет наблюдение. С его помощью дети познают не только внешние параметры объектов природы (окрас, строение, запах и д. р., но и приобретают различные навыки, направленные на познание или практическое преобразование природы (труд по уходу за растениями и животными, ИЗО деятельность и рассказы детей на основе наблюдений)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Во время проведения экскурсий и целевых прогулок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Прогулка – это замечательное время, когда воспитатели могут постепенно приобщать детей к тайнам природы – живой и неживой, рассказывать о жизни самых различных растений и животных, а у них появляется возможность экспериментировать в естественных условиях.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3)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  Главными задачами во взаимодействии с родителями я считаю: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– необходимо установить партнёрские отношения с семьёй каждого воспитанника и объединить усилия для развития и воспитания детей;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– создать атмосферу общности интересов;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– активизировать и обогащать воспитательские умения родителей;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– формирование у родителей ответственного отношения за природу родного края через воспитание ребенка.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Эксперименты можно классифицировать по разным принципам.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1. По характеру объектов, используемых в эксперименте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2. По месту проведения опытов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3. По количеству детей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4. По причине их проведения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5. По характеру включения в педагогический процесс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6. По продолжительности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7. По количеству наблюдений за одним и тем же объектом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8. По месту в цикле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9. По характеру мыслительных операций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10. По характеру познавательной деятельности детей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11. По способу применения в аудитории.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 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В уголке экспериментальной деятельности (мини-лаборатория, центр науки) должны быть выделены: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2) место для приборов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Место для хранения материалов (природного, "бросового")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3) место для проведения опытов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4) место для неструктурированных материалов (песок, вода, опилки, стружка, пенопласт и др.)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  Материалы данной зоны распределяются по следующим направлениям: 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       Основным оборудованием в уголке являются: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приборы-помощники: лупы, весы, песочные часы, компас, магниты;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разнообразные сосуды из различных материалов (пластмасса, стекло, металл, керамика);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природный материал: камешки, глина, песок, ракушки, шишки, перья, мох, листья и др.;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утилизированный материал: проволока, кусочки кожи, меха, ткани, пластмассы, пробки и др.;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технические материалы: гайки, скрепки, болты, гвоздики и др.;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разные виды бумаги: обычная, картон, наждачная, копировальная и др.;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красители: пищевые и непищевые (гуашь, акварельные краски и др.);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При оборудовании уголка экспериментирования необходимо учитывать следующие требования: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безопасность для жизни и здоровья детей;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достаточность;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Symbol" w:eastAsia="Times New Roman" w:hAnsi="Symbol" w:cs="Times New Roman"/>
          <w:sz w:val="28"/>
          <w:lang w:eastAsia="ru-RU"/>
        </w:rPr>
        <w:t>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t>​ доступность расположения</w:t>
      </w:r>
    </w:p>
    <w:p w:rsidR="00617EAD" w:rsidRPr="00617EAD" w:rsidRDefault="00617EAD" w:rsidP="0061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В качестве лабораторной посуды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</w:t>
      </w:r>
      <w:r w:rsidRPr="00617EA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схемы – обозначения. Можно использовать различные баночки с крышками и </w:t>
      </w:r>
      <w:proofErr w:type="gramStart"/>
      <w:r w:rsidRPr="00617EAD">
        <w:rPr>
          <w:rFonts w:ascii="Times New Roman" w:eastAsia="Times New Roman" w:hAnsi="Times New Roman" w:cs="Times New Roman"/>
          <w:sz w:val="28"/>
          <w:lang w:eastAsia="ru-RU"/>
        </w:rPr>
        <w:t>киндер</w:t>
      </w:r>
      <w:proofErr w:type="gramEnd"/>
      <w:r w:rsidRPr="00617EAD">
        <w:rPr>
          <w:rFonts w:ascii="Times New Roman" w:eastAsia="Times New Roman" w:hAnsi="Times New Roman" w:cs="Times New Roman"/>
          <w:sz w:val="28"/>
          <w:lang w:eastAsia="ru-RU"/>
        </w:rPr>
        <w:t xml:space="preserve"> – сюрпризы.</w:t>
      </w:r>
    </w:p>
    <w:p w:rsidR="00617EAD" w:rsidRPr="00617EAD" w:rsidRDefault="00617EAD" w:rsidP="00617EAD">
      <w:pPr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EAD" w:rsidRPr="00617EAD" w:rsidRDefault="00617EAD" w:rsidP="00617EAD">
      <w:pPr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AD">
        <w:rPr>
          <w:rFonts w:ascii="Times New Roman" w:eastAsia="Times New Roman" w:hAnsi="Times New Roman" w:cs="Times New Roman"/>
          <w:sz w:val="28"/>
          <w:lang w:eastAsia="ru-RU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</w:p>
    <w:p w:rsidR="00617EAD" w:rsidRPr="00617EAD" w:rsidRDefault="00617EAD" w:rsidP="006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AD" w:rsidRPr="00617EAD" w:rsidRDefault="00617EAD" w:rsidP="00617EAD">
      <w:pPr>
        <w:numPr>
          <w:ilvl w:val="0"/>
          <w:numId w:val="1"/>
        </w:numPr>
        <w:spacing w:before="36" w:after="0" w:line="240" w:lineRule="auto"/>
        <w:ind w:left="0" w:right="73"/>
        <w:textAlignment w:val="top"/>
        <w:rPr>
          <w:rFonts w:ascii="Arial" w:eastAsia="Times New Roman" w:hAnsi="Arial" w:cs="Arial"/>
          <w:color w:val="676A6C"/>
          <w:sz w:val="24"/>
          <w:szCs w:val="24"/>
          <w:lang w:eastAsia="ru-RU"/>
        </w:rPr>
      </w:pPr>
    </w:p>
    <w:p w:rsidR="006442BA" w:rsidRDefault="006442BA"/>
    <w:sectPr w:rsidR="006442BA" w:rsidSect="006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547"/>
    <w:multiLevelType w:val="multilevel"/>
    <w:tmpl w:val="7FC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7EAD"/>
    <w:rsid w:val="0020168C"/>
    <w:rsid w:val="00617EAD"/>
    <w:rsid w:val="0064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7EAD"/>
    <w:rPr>
      <w:b/>
      <w:bCs/>
    </w:rPr>
  </w:style>
  <w:style w:type="character" w:customStyle="1" w:styleId="c1">
    <w:name w:val="c1"/>
    <w:basedOn w:val="a0"/>
    <w:rsid w:val="00617EAD"/>
  </w:style>
  <w:style w:type="paragraph" w:customStyle="1" w:styleId="c7">
    <w:name w:val="c7"/>
    <w:basedOn w:val="a"/>
    <w:rsid w:val="006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7EAD"/>
  </w:style>
  <w:style w:type="character" w:customStyle="1" w:styleId="c13">
    <w:name w:val="c13"/>
    <w:basedOn w:val="a0"/>
    <w:rsid w:val="00617EAD"/>
  </w:style>
  <w:style w:type="paragraph" w:styleId="a4">
    <w:name w:val="Normal (Web)"/>
    <w:basedOn w:val="a"/>
    <w:uiPriority w:val="99"/>
    <w:semiHidden/>
    <w:unhideWhenUsed/>
    <w:rsid w:val="0061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6451</Characters>
  <Application>Microsoft Office Word</Application>
  <DocSecurity>0</DocSecurity>
  <Lines>53</Lines>
  <Paragraphs>15</Paragraphs>
  <ScaleCrop>false</ScaleCrop>
  <Company>HP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2024-01-21T06:17:00Z</dcterms:created>
  <dcterms:modified xsi:type="dcterms:W3CDTF">2024-01-21T06:20:00Z</dcterms:modified>
</cp:coreProperties>
</file>