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C735" w14:textId="77777777" w:rsidR="0059756C" w:rsidRDefault="0059756C" w:rsidP="0059756C">
      <w:pPr>
        <w:jc w:val="right"/>
        <w:rPr>
          <w:rFonts w:ascii="Times New Roman" w:hAnsi="Times New Roman" w:cs="Times New Roman"/>
          <w:b/>
          <w:sz w:val="32"/>
          <w:szCs w:val="32"/>
        </w:rPr>
      </w:pPr>
      <w:r>
        <w:rPr>
          <w:rFonts w:ascii="Times New Roman" w:hAnsi="Times New Roman" w:cs="Times New Roman"/>
          <w:b/>
          <w:sz w:val="32"/>
          <w:szCs w:val="32"/>
        </w:rPr>
        <w:t>МДОУ Детский сад № 237</w:t>
      </w:r>
    </w:p>
    <w:p w14:paraId="5D032082" w14:textId="77777777" w:rsidR="0059756C" w:rsidRPr="0059756C" w:rsidRDefault="0059756C" w:rsidP="0059756C">
      <w:pPr>
        <w:jc w:val="right"/>
        <w:rPr>
          <w:rFonts w:ascii="Times New Roman" w:hAnsi="Times New Roman" w:cs="Times New Roman"/>
          <w:b/>
          <w:sz w:val="32"/>
          <w:szCs w:val="32"/>
        </w:rPr>
      </w:pPr>
      <w:proofErr w:type="spellStart"/>
      <w:r>
        <w:rPr>
          <w:rFonts w:ascii="Times New Roman" w:hAnsi="Times New Roman" w:cs="Times New Roman"/>
          <w:b/>
          <w:sz w:val="32"/>
          <w:szCs w:val="32"/>
        </w:rPr>
        <w:t>Дарчинян</w:t>
      </w:r>
      <w:proofErr w:type="spellEnd"/>
      <w:r>
        <w:rPr>
          <w:rFonts w:ascii="Times New Roman" w:hAnsi="Times New Roman" w:cs="Times New Roman"/>
          <w:b/>
          <w:sz w:val="32"/>
          <w:szCs w:val="32"/>
        </w:rPr>
        <w:t xml:space="preserve"> Р</w:t>
      </w:r>
      <w:r w:rsidRPr="0059756C">
        <w:rPr>
          <w:rFonts w:ascii="Times New Roman" w:hAnsi="Times New Roman" w:cs="Times New Roman"/>
          <w:b/>
          <w:sz w:val="32"/>
          <w:szCs w:val="32"/>
        </w:rPr>
        <w:t>.</w:t>
      </w:r>
      <w:r>
        <w:rPr>
          <w:rFonts w:ascii="Times New Roman" w:hAnsi="Times New Roman" w:cs="Times New Roman"/>
          <w:b/>
          <w:sz w:val="32"/>
          <w:szCs w:val="32"/>
        </w:rPr>
        <w:t xml:space="preserve"> С</w:t>
      </w:r>
      <w:r w:rsidRPr="0059756C">
        <w:rPr>
          <w:rFonts w:ascii="Times New Roman" w:hAnsi="Times New Roman" w:cs="Times New Roman"/>
          <w:b/>
          <w:sz w:val="32"/>
          <w:szCs w:val="32"/>
        </w:rPr>
        <w:t>.</w:t>
      </w:r>
    </w:p>
    <w:p w14:paraId="5C02F66A" w14:textId="77777777" w:rsidR="00CE519E" w:rsidRPr="00CE519E" w:rsidRDefault="00CE519E" w:rsidP="0059756C">
      <w:pPr>
        <w:jc w:val="center"/>
        <w:rPr>
          <w:rFonts w:ascii="Times New Roman" w:hAnsi="Times New Roman" w:cs="Times New Roman"/>
          <w:b/>
          <w:sz w:val="48"/>
          <w:szCs w:val="48"/>
        </w:rPr>
      </w:pPr>
      <w:r w:rsidRPr="00CE519E">
        <w:rPr>
          <w:rFonts w:ascii="Times New Roman" w:hAnsi="Times New Roman" w:cs="Times New Roman"/>
          <w:b/>
          <w:sz w:val="48"/>
          <w:szCs w:val="48"/>
        </w:rPr>
        <w:t>Консультация для родителей</w:t>
      </w:r>
    </w:p>
    <w:p w14:paraId="78B41C84" w14:textId="77777777" w:rsidR="00A076A4" w:rsidRDefault="00CE519E" w:rsidP="00CE519E">
      <w:pPr>
        <w:rPr>
          <w:rFonts w:ascii="Times New Roman" w:hAnsi="Times New Roman" w:cs="Times New Roman"/>
          <w:b/>
          <w:sz w:val="36"/>
          <w:szCs w:val="36"/>
        </w:rPr>
      </w:pPr>
      <w:r w:rsidRPr="00CE519E">
        <w:rPr>
          <w:rFonts w:ascii="Times New Roman" w:hAnsi="Times New Roman" w:cs="Times New Roman"/>
          <w:b/>
          <w:sz w:val="36"/>
          <w:szCs w:val="36"/>
        </w:rPr>
        <w:t>«Безопасность детей младшего дошкольного возраста»</w:t>
      </w:r>
    </w:p>
    <w:p w14:paraId="30B6F64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Безопасность ребенка 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 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w:t>
      </w:r>
    </w:p>
    <w:p w14:paraId="7611F0A7"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Сохранение здоровья и обеспечение безопасности жизнедеятельности наших детей является самой актуальной задачей, стоящей перед родителями и воспитателями детского сада. Дети растут, развиваются, познавая окружающий мир, попадают в опасные ситуации. Необходимо информировать детей о правилах безопасного поведения. Нужно учить детей предвидеть опасные ситуации, по возможности избегать опасность, при необходимости действовать.</w:t>
      </w:r>
    </w:p>
    <w:p w14:paraId="294A3D17"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а затем следить за их выполнением.</w:t>
      </w:r>
    </w:p>
    <w:p w14:paraId="2016701A"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Не оставляйте маленьких детей одних дома, даже на непродолжительное время. Следует помнить о предметах домашнего быта, которые являются источником потенциальной опасности для детей:</w:t>
      </w:r>
    </w:p>
    <w:p w14:paraId="17D759A2"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Предметы, которыми детям категорически запрещается пользоваться (спички, газовые плиты, печка, электрические розетки, включённые электроприборы).</w:t>
      </w:r>
    </w:p>
    <w:p w14:paraId="3B965A9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lastRenderedPageBreak/>
        <w:t>- Предметы, которые взрослые должны хранить в недоступных для детей местах (бытовая химия, спиртные напитки, сигареты, пищевые кислоты, режуще – колющие инструменты). К сожалению, дети часто отравляются таблетками, путая их с витаминами и конфетами.</w:t>
      </w:r>
    </w:p>
    <w:p w14:paraId="121D47CB"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Объясняем детям, что пользоваться электроприборами очень опасно. Напоминайте, что никогда нельзя дотрагивайся до включённых электроприборов мокрыми руками. Не пользоваться водой вблизи включённых электроприборов. Большую опасность для дошкольников могут принести розетки, поэтому целесообразно в доме, где есть маленькие дети пользоваться заглушками для розеток. Приучайте детей не трогать электропровода.</w:t>
      </w:r>
    </w:p>
    <w:p w14:paraId="0857E56E"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Многие современные игрушки содержат мелкие детали. Будьте внимательны при выборе игрушек.</w:t>
      </w:r>
    </w:p>
    <w:p w14:paraId="2F0966A8"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Открытые окна чрезвычайно опасны для маленького ребенка. Устанавливайте блокираторы на окна.</w:t>
      </w:r>
    </w:p>
    <w:p w14:paraId="16B40FA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Все потенциально опасные для ребенка места в доме должны быть максимально защищены.</w:t>
      </w:r>
    </w:p>
    <w:p w14:paraId="14C849BD"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В случае пожара в доме ребенок должен знать о правилах поведения:</w:t>
      </w:r>
    </w:p>
    <w:p w14:paraId="62C19E9E"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 xml:space="preserve"> быстро выбежать из квартиры, закрыть за собой дверь.</w:t>
      </w:r>
    </w:p>
    <w:p w14:paraId="38EEEDC3"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Сообщить взрослым (соседям, просить позвонить их по телефону 01, родителям).</w:t>
      </w:r>
    </w:p>
    <w:p w14:paraId="41242DED"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В квартире много дыма – низко пригнувшись двигаться к двери, прикрывать нос и рот мокрым платком.</w:t>
      </w:r>
    </w:p>
    <w:p w14:paraId="2402C00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Загорелась одежда – падать и, катаясь, сбивать огонь.</w:t>
      </w:r>
    </w:p>
    <w:p w14:paraId="188CB737"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Если в подъезде дым, надо сразу закрыть свою дверь, заткнуть все щели мокрыми тряпками.</w:t>
      </w:r>
    </w:p>
    <w:p w14:paraId="695D6C14"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При пожаре нельзя пользоваться лифтом.</w:t>
      </w:r>
    </w:p>
    <w:p w14:paraId="400836D3"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Не надо прятаться в шкаф, под стол, под кровать.</w:t>
      </w:r>
    </w:p>
    <w:p w14:paraId="162C0449"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xml:space="preserve">Контролируйте разговоры ребенка по телефону. Ребенок должен знать, что нельзя называть незнакомым людям адрес своей квартиры. Давать информацию незнакомым людям о членах семьи, рассказывать, что </w:t>
      </w:r>
      <w:r w:rsidRPr="00CE519E">
        <w:rPr>
          <w:rFonts w:ascii="Times New Roman" w:hAnsi="Times New Roman" w:cs="Times New Roman"/>
          <w:sz w:val="28"/>
          <w:szCs w:val="28"/>
        </w:rPr>
        <w:lastRenderedPageBreak/>
        <w:t>родителей нет дома. Ребенок никогда не должен открывать дверь незнакомому человеку, как бы он не старался расположить к себе.</w:t>
      </w:r>
    </w:p>
    <w:p w14:paraId="31AD30DF"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Если злоумышленники пытаются сломать дверь – ребенку срочно нужно звонить в полицию или звать помощь из окна.</w:t>
      </w:r>
    </w:p>
    <w:p w14:paraId="5C38B85F"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Запрещайте разговаривать с незнакомыми и малознакомыми людьми, тем более брать у них какие-либо угощения и предметы, ходить в гости. Ребенок должен знать, что садится к незнакомому человеку в машину категорически нельзя!</w:t>
      </w:r>
    </w:p>
    <w:p w14:paraId="0705FACB"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травму.</w:t>
      </w:r>
    </w:p>
    <w:p w14:paraId="0B72EEE7" w14:textId="77777777" w:rsidR="00CE519E" w:rsidRPr="00CE519E" w:rsidRDefault="00CE519E" w:rsidP="00CE519E">
      <w:pPr>
        <w:rPr>
          <w:rFonts w:ascii="Times New Roman" w:hAnsi="Times New Roman" w:cs="Times New Roman"/>
          <w:b/>
          <w:sz w:val="32"/>
          <w:szCs w:val="32"/>
        </w:rPr>
      </w:pPr>
      <w:r w:rsidRPr="00CE519E">
        <w:rPr>
          <w:rFonts w:ascii="Times New Roman" w:hAnsi="Times New Roman" w:cs="Times New Roman"/>
          <w:b/>
          <w:sz w:val="32"/>
          <w:szCs w:val="32"/>
        </w:rPr>
        <w:t>Приучаем ребенка правилам безопасности на дороге:</w:t>
      </w:r>
    </w:p>
    <w:p w14:paraId="5343CD63"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Переходить улицу можно только по пешеходным переходам.</w:t>
      </w:r>
    </w:p>
    <w:p w14:paraId="6B2B3504"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Никогда не переходи улицу на красный свет, даже если машин поблизости нет.</w:t>
      </w:r>
    </w:p>
    <w:p w14:paraId="739DC36D"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Ни в коем случае нельзя выбегать на дорогу. Перед дорогой надо остановиться.</w:t>
      </w:r>
    </w:p>
    <w:p w14:paraId="065F18DF"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Нельзя играть на проезжей части дороги и на тротуаре.</w:t>
      </w:r>
    </w:p>
    <w:p w14:paraId="0949E8A0" w14:textId="77777777" w:rsidR="00CE519E" w:rsidRPr="00CE519E" w:rsidRDefault="00CE519E" w:rsidP="00CE519E">
      <w:pPr>
        <w:rPr>
          <w:rFonts w:ascii="Times New Roman" w:hAnsi="Times New Roman" w:cs="Times New Roman"/>
          <w:b/>
          <w:sz w:val="32"/>
          <w:szCs w:val="32"/>
        </w:rPr>
      </w:pPr>
      <w:r w:rsidRPr="00CE519E">
        <w:rPr>
          <w:rFonts w:ascii="Times New Roman" w:hAnsi="Times New Roman" w:cs="Times New Roman"/>
          <w:b/>
          <w:sz w:val="32"/>
          <w:szCs w:val="32"/>
        </w:rPr>
        <w:t>Безопаснее всего переходить улицу с группой пешеходов.</w:t>
      </w:r>
    </w:p>
    <w:p w14:paraId="736DEBC8"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Нельзя стоять у края тротуара, а когда ожидаешь автобуса – у края автобусной остановки.</w:t>
      </w:r>
    </w:p>
    <w:p w14:paraId="5AFB578F"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 Ходить нужно только по тротуарам, а если тротуара нет, надо идти навстречу движению по обочине.</w:t>
      </w:r>
    </w:p>
    <w:p w14:paraId="775AE52F"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Дети охотно катаются на велосипеде, самокате, роликовых коньках забывая о том, что нельзя выезжать на проезжую часть.</w:t>
      </w:r>
    </w:p>
    <w:p w14:paraId="75172CEA"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Не забывайте пристегиваться ремнем безопасности. Всегда используйте автокресло или ремень безопасности в зависимости от возраста для ребенка. Приобретите ребенку светоотражатели на одежду.</w:t>
      </w:r>
    </w:p>
    <w:p w14:paraId="1522FC2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Дети любят животных, часто забывая, что животное несет в себе опасность. Не разрешайте детям гладить незнакомых животных.</w:t>
      </w:r>
    </w:p>
    <w:p w14:paraId="7A2F3FD9"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lastRenderedPageBreak/>
        <w:t>Правила безопасности не должны восприниматься ребенком как свод скучных установленных норм поведения. Теоретические знания подкрепляйте наблюдениями, практическими действиями, помогайте решать пусть даже малозначительные проблемы.</w:t>
      </w:r>
    </w:p>
    <w:p w14:paraId="01B15B13"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Самым лучшим способом обучения детей всегда был собственный пример. Если хотите научить ребенка правилам безопасности, прежде всего, сами не нарушайте их.</w:t>
      </w:r>
    </w:p>
    <w:p w14:paraId="0BFFA978"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Перечень некоторых необходимых рекомендаций для родителей.</w:t>
      </w:r>
    </w:p>
    <w:p w14:paraId="6A151199"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При выходе из дома:</w:t>
      </w:r>
    </w:p>
    <w:p w14:paraId="45510379"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14:paraId="4FFF0EE6"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14:paraId="06EB7483"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При движении по тротуару:</w:t>
      </w:r>
    </w:p>
    <w:p w14:paraId="11E168BC"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придерживайтесь правой стороны тротуара;</w:t>
      </w:r>
    </w:p>
    <w:p w14:paraId="0F7BAF0B"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 ведите ребенка по краю тротуара: взрослый должен находиться со стороны проезжей части;</w:t>
      </w:r>
    </w:p>
    <w:p w14:paraId="16F6FC0F"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маленький ребенок должен идти рядом со взрослым, крепко держась за руку;</w:t>
      </w:r>
    </w:p>
    <w:p w14:paraId="1C3094BB"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приучите ребенка, идя по тротуару, внимательно наблюдать за выездом со двора или с территории предприятия;</w:t>
      </w:r>
    </w:p>
    <w:p w14:paraId="0EC69624"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разъясните детям, что забрасывание проезжей части (камнями, стеклом) и повреждение дорожных знаков могут привести к несчастному случаю;</w:t>
      </w:r>
    </w:p>
    <w:p w14:paraId="737A8C23"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-н</w:t>
      </w:r>
      <w:r w:rsidRPr="00CE519E">
        <w:rPr>
          <w:rFonts w:ascii="Times New Roman" w:hAnsi="Times New Roman" w:cs="Times New Roman"/>
          <w:sz w:val="28"/>
          <w:szCs w:val="28"/>
        </w:rPr>
        <w:t>е приучайте детей выходить на проезжую часть, коляски и санки с детьми возите только по тротуару.</w:t>
      </w:r>
    </w:p>
    <w:p w14:paraId="3F5F093C"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при движении группы ребят учите их идти в паре, выполняя все указания взрослых, сопровождающих детей.</w:t>
      </w:r>
    </w:p>
    <w:p w14:paraId="3BF219A4"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Готовясь перейти дорогу:</w:t>
      </w:r>
    </w:p>
    <w:p w14:paraId="51CE700F"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остановитесь или замедлите движение, осмотрите проезжую часть;</w:t>
      </w:r>
    </w:p>
    <w:p w14:paraId="77ADD43A"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lastRenderedPageBreak/>
        <w:t>-</w:t>
      </w:r>
      <w:r w:rsidRPr="00CE519E">
        <w:rPr>
          <w:rFonts w:ascii="Times New Roman" w:hAnsi="Times New Roman" w:cs="Times New Roman"/>
          <w:sz w:val="28"/>
          <w:szCs w:val="28"/>
        </w:rPr>
        <w:t>привлекайте ребенка к наблюдению за обстановкой на дороге;</w:t>
      </w:r>
    </w:p>
    <w:p w14:paraId="62B39AAC"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подчеркивайте свои движения: поворот головы для осмотра улицы, остановку для осмотра дороги, остановку для пропуска автомобилей;</w:t>
      </w:r>
    </w:p>
    <w:p w14:paraId="1F419E04"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учите ребенка различать приближающиеся транспортные средства;</w:t>
      </w:r>
    </w:p>
    <w:p w14:paraId="3357B7A7"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 стойте с ребенком на краю тротуара, так как при проезде транспортное средство может зацепить, сбить, наехать задними колесами;</w:t>
      </w:r>
    </w:p>
    <w:p w14:paraId="472D3DFC"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14:paraId="2DAFCEDB"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неоднократно показывайте ребенку, как транспортное средство останавливается у перехода, как оно движется по инерции.</w:t>
      </w:r>
    </w:p>
    <w:p w14:paraId="4C9F6706"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При переходе проезжей части:</w:t>
      </w:r>
    </w:p>
    <w:p w14:paraId="1A402540"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 xml:space="preserve">переходите дорогу только по пешеходным переходам или на перекрестках - по линии тротуара, иначе ребенок привыкнет </w:t>
      </w:r>
      <w:proofErr w:type="gramStart"/>
      <w:r w:rsidRPr="00CE519E">
        <w:rPr>
          <w:rFonts w:ascii="Times New Roman" w:hAnsi="Times New Roman" w:cs="Times New Roman"/>
          <w:sz w:val="28"/>
          <w:szCs w:val="28"/>
        </w:rPr>
        <w:t>переходить</w:t>
      </w:r>
      <w:proofErr w:type="gramEnd"/>
      <w:r w:rsidRPr="00CE519E">
        <w:rPr>
          <w:rFonts w:ascii="Times New Roman" w:hAnsi="Times New Roman" w:cs="Times New Roman"/>
          <w:sz w:val="28"/>
          <w:szCs w:val="28"/>
        </w:rPr>
        <w:t xml:space="preserve"> где придется;</w:t>
      </w:r>
    </w:p>
    <w:p w14:paraId="29E1DA73"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идите только на зеленый сигнал светофора: ребенок должен привыкнуть, что на красный и желтый сигналы не переходят, даже если нет транспорта;</w:t>
      </w:r>
    </w:p>
    <w:p w14:paraId="58862B38" w14:textId="77777777" w:rsidR="00CE519E" w:rsidRPr="00CE519E" w:rsidRDefault="00CE519E" w:rsidP="00CE519E">
      <w:pPr>
        <w:rPr>
          <w:rFonts w:ascii="Times New Roman" w:hAnsi="Times New Roman" w:cs="Times New Roman"/>
          <w:sz w:val="28"/>
          <w:szCs w:val="28"/>
        </w:rPr>
      </w:pPr>
    </w:p>
    <w:p w14:paraId="2E34DB16"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выходя на проезжую часть, прекращайте разговоры; ребенок должен усвоить, что при переходе дороги разговоры излишни;</w:t>
      </w:r>
    </w:p>
    <w:p w14:paraId="3CC5A95E"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 спешите и не бегите; переходите дорогу всегда размеренным шагом;</w:t>
      </w:r>
    </w:p>
    <w:p w14:paraId="05FF54D7" w14:textId="77777777" w:rsid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w:t>
      </w:r>
      <w:r>
        <w:rPr>
          <w:rFonts w:ascii="Times New Roman" w:hAnsi="Times New Roman" w:cs="Times New Roman"/>
          <w:sz w:val="28"/>
          <w:szCs w:val="28"/>
        </w:rPr>
        <w:t>томототранспортными средствами;</w:t>
      </w:r>
    </w:p>
    <w:p w14:paraId="2F667FD8"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 выходите на проезжую часть из-за транспортного средства или из-за кустов, не осмотрев предварительно улицу, приучайте ребенка делать так же;</w:t>
      </w:r>
    </w:p>
    <w:p w14:paraId="0A433CBE"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14:paraId="507DEC23" w14:textId="77777777" w:rsidR="00CE519E" w:rsidRPr="00CE519E" w:rsidRDefault="00CE519E" w:rsidP="00CE519E">
      <w:pPr>
        <w:rPr>
          <w:rFonts w:ascii="Times New Roman" w:hAnsi="Times New Roman" w:cs="Times New Roman"/>
          <w:sz w:val="28"/>
          <w:szCs w:val="28"/>
        </w:rPr>
      </w:pPr>
      <w:r>
        <w:rPr>
          <w:rFonts w:ascii="Times New Roman" w:hAnsi="Times New Roman" w:cs="Times New Roman"/>
          <w:sz w:val="28"/>
          <w:szCs w:val="28"/>
        </w:rPr>
        <w:lastRenderedPageBreak/>
        <w:t>-</w:t>
      </w:r>
      <w:r w:rsidRPr="00CE519E">
        <w:rPr>
          <w:rFonts w:ascii="Times New Roman" w:hAnsi="Times New Roman" w:cs="Times New Roman"/>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14:paraId="09D8CD84" w14:textId="77777777" w:rsidR="00CE519E" w:rsidRDefault="00CE519E" w:rsidP="00CE519E">
      <w:pPr>
        <w:rPr>
          <w:rFonts w:ascii="Times New Roman" w:hAnsi="Times New Roman" w:cs="Times New Roman"/>
          <w:sz w:val="28"/>
          <w:szCs w:val="28"/>
        </w:rPr>
      </w:pPr>
      <w:r>
        <w:rPr>
          <w:rFonts w:ascii="Times New Roman" w:hAnsi="Times New Roman" w:cs="Times New Roman"/>
          <w:sz w:val="28"/>
          <w:szCs w:val="28"/>
        </w:rPr>
        <w:t>-</w:t>
      </w:r>
      <w:r w:rsidRPr="00CE519E">
        <w:rPr>
          <w:rFonts w:ascii="Times New Roman" w:hAnsi="Times New Roman" w:cs="Times New Roman"/>
          <w:sz w:val="28"/>
          <w:szCs w:val="28"/>
        </w:rPr>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w:t>
      </w:r>
      <w:r>
        <w:rPr>
          <w:rFonts w:ascii="Times New Roman" w:hAnsi="Times New Roman" w:cs="Times New Roman"/>
          <w:sz w:val="28"/>
          <w:szCs w:val="28"/>
        </w:rPr>
        <w:t>блюдая за движением транспорта.</w:t>
      </w:r>
    </w:p>
    <w:p w14:paraId="5D50E96A"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Основы безопасности жизнедеятельности</w:t>
      </w:r>
    </w:p>
    <w:p w14:paraId="041764A6"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Безопасность в доме.</w:t>
      </w:r>
    </w:p>
    <w:p w14:paraId="107CDF5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Острые, колющие и режущие предметы.</w:t>
      </w:r>
    </w:p>
    <w:p w14:paraId="218FE3F2"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b/>
          <w:sz w:val="28"/>
          <w:szCs w:val="28"/>
        </w:rPr>
        <w:t>Правило 1 .</w:t>
      </w:r>
      <w:r w:rsidRPr="00CE519E">
        <w:rPr>
          <w:rFonts w:ascii="Times New Roman" w:hAnsi="Times New Roman" w:cs="Times New Roman"/>
          <w:sz w:val="28"/>
          <w:szCs w:val="28"/>
        </w:rPr>
        <w:t xml:space="preserve"> Все острые, колющие и режущие предметы обязательно надо класть на свои места. Порядок в доме не только для красоты, но и для безопасности.</w:t>
      </w:r>
    </w:p>
    <w:p w14:paraId="28287343"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Электрические приборы.</w:t>
      </w:r>
    </w:p>
    <w:p w14:paraId="32DA9B98"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sz w:val="28"/>
          <w:szCs w:val="28"/>
        </w:rPr>
        <w:t>Они могут ударить током или стать причиной пожара.</w:t>
      </w:r>
    </w:p>
    <w:p w14:paraId="078FF049"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b/>
          <w:sz w:val="28"/>
          <w:szCs w:val="28"/>
        </w:rPr>
        <w:t>Правило 1.</w:t>
      </w:r>
      <w:r w:rsidRPr="00CE519E">
        <w:rPr>
          <w:rFonts w:ascii="Times New Roman" w:hAnsi="Times New Roman" w:cs="Times New Roman"/>
          <w:sz w:val="28"/>
          <w:szCs w:val="28"/>
        </w:rPr>
        <w:t xml:space="preserve"> Уходя из дома и даже из комнаты, обязательно выключай телевизор, магнитофон, утюг и другие электроприборы.</w:t>
      </w:r>
    </w:p>
    <w:p w14:paraId="3801E0BC" w14:textId="77777777" w:rsidR="00CE519E" w:rsidRPr="00CE519E" w:rsidRDefault="00CE519E" w:rsidP="00CE519E">
      <w:pPr>
        <w:rPr>
          <w:rFonts w:ascii="Times New Roman" w:hAnsi="Times New Roman" w:cs="Times New Roman"/>
          <w:sz w:val="28"/>
          <w:szCs w:val="28"/>
        </w:rPr>
      </w:pPr>
    </w:p>
    <w:p w14:paraId="3B175953"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b/>
          <w:sz w:val="28"/>
          <w:szCs w:val="28"/>
        </w:rPr>
        <w:t>Правило 2</w:t>
      </w:r>
      <w:r w:rsidRPr="00CE519E">
        <w:rPr>
          <w:rFonts w:ascii="Times New Roman" w:hAnsi="Times New Roman" w:cs="Times New Roman"/>
          <w:sz w:val="28"/>
          <w:szCs w:val="28"/>
        </w:rPr>
        <w:t>. Никогда не тяни за электрический провод руками (а кота за хвост).</w:t>
      </w:r>
    </w:p>
    <w:p w14:paraId="09CA9481"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b/>
          <w:sz w:val="28"/>
          <w:szCs w:val="28"/>
        </w:rPr>
        <w:t>Правило 3.</w:t>
      </w:r>
      <w:r w:rsidRPr="00CE519E">
        <w:rPr>
          <w:rFonts w:ascii="Times New Roman" w:hAnsi="Times New Roman" w:cs="Times New Roman"/>
          <w:sz w:val="28"/>
          <w:szCs w:val="28"/>
        </w:rPr>
        <w:t xml:space="preserve"> Ни в коем случае не подходи к оголённым проводам и не дотрагивайся до них.</w:t>
      </w:r>
    </w:p>
    <w:p w14:paraId="3BAFDA0D" w14:textId="77777777" w:rsidR="00CE519E" w:rsidRPr="00CE519E" w:rsidRDefault="00CE519E" w:rsidP="00CE519E">
      <w:pPr>
        <w:rPr>
          <w:rFonts w:ascii="Times New Roman" w:hAnsi="Times New Roman" w:cs="Times New Roman"/>
          <w:b/>
          <w:sz w:val="28"/>
          <w:szCs w:val="28"/>
        </w:rPr>
      </w:pPr>
      <w:r w:rsidRPr="00CE519E">
        <w:rPr>
          <w:rFonts w:ascii="Times New Roman" w:hAnsi="Times New Roman" w:cs="Times New Roman"/>
          <w:b/>
          <w:sz w:val="28"/>
          <w:szCs w:val="28"/>
        </w:rPr>
        <w:t>Лекарства и бытовая химия.</w:t>
      </w:r>
    </w:p>
    <w:p w14:paraId="644CFF9C"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b/>
          <w:sz w:val="28"/>
          <w:szCs w:val="28"/>
        </w:rPr>
        <w:t>Правило 1.</w:t>
      </w:r>
      <w:r w:rsidRPr="00CE519E">
        <w:rPr>
          <w:rFonts w:ascii="Times New Roman" w:hAnsi="Times New Roman" w:cs="Times New Roman"/>
          <w:sz w:val="28"/>
          <w:szCs w:val="28"/>
        </w:rPr>
        <w:t xml:space="preserve"> Ни в коем случае не пробуй никакие лекарства. Во-первых, это невкусно, а во-вторых, неправильно принятое лекарство может оказаться ядом.</w:t>
      </w:r>
    </w:p>
    <w:p w14:paraId="78F6EA2C" w14:textId="77777777" w:rsidR="00CE519E" w:rsidRPr="00CE519E" w:rsidRDefault="00CE519E" w:rsidP="00CE519E">
      <w:pPr>
        <w:rPr>
          <w:rFonts w:ascii="Times New Roman" w:hAnsi="Times New Roman" w:cs="Times New Roman"/>
          <w:sz w:val="28"/>
          <w:szCs w:val="28"/>
        </w:rPr>
      </w:pPr>
      <w:r w:rsidRPr="00CE519E">
        <w:rPr>
          <w:rFonts w:ascii="Times New Roman" w:hAnsi="Times New Roman" w:cs="Times New Roman"/>
          <w:b/>
          <w:sz w:val="28"/>
          <w:szCs w:val="28"/>
        </w:rPr>
        <w:t>Правило 2.</w:t>
      </w:r>
      <w:r w:rsidRPr="00CE519E">
        <w:rPr>
          <w:rFonts w:ascii="Times New Roman" w:hAnsi="Times New Roman" w:cs="Times New Roman"/>
          <w:sz w:val="28"/>
          <w:szCs w:val="28"/>
        </w:rPr>
        <w:t xml:space="preserve">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14:paraId="33828668" w14:textId="77777777" w:rsidR="00CE519E" w:rsidRPr="00CE519E" w:rsidRDefault="00CE519E" w:rsidP="00CE519E">
      <w:pPr>
        <w:rPr>
          <w:rFonts w:ascii="Times New Roman" w:hAnsi="Times New Roman" w:cs="Times New Roman"/>
          <w:sz w:val="28"/>
          <w:szCs w:val="28"/>
        </w:rPr>
      </w:pPr>
      <w:bookmarkStart w:id="0" w:name="_GoBack"/>
      <w:bookmarkEnd w:id="0"/>
    </w:p>
    <w:sectPr w:rsidR="00CE519E" w:rsidRPr="00CE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9E"/>
    <w:rsid w:val="0059756C"/>
    <w:rsid w:val="00A076A4"/>
    <w:rsid w:val="00CE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3E3F"/>
  <w15:docId w15:val="{42EB12DB-69A0-4666-8E61-DECAD547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6E8A-08F1-4437-9526-415DA108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2021-12-17T08:34:00Z</dcterms:created>
  <dcterms:modified xsi:type="dcterms:W3CDTF">2021-12-17T08:34:00Z</dcterms:modified>
</cp:coreProperties>
</file>